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FA" w:rsidRDefault="00C95CCA">
      <w:pPr>
        <w:spacing w:after="67" w:line="259" w:lineRule="auto"/>
        <w:ind w:left="0" w:right="0" w:firstLine="0"/>
        <w:jc w:val="left"/>
      </w:pPr>
      <w:bookmarkStart w:id="0" w:name="_GoBack"/>
      <w:bookmarkEnd w:id="0"/>
      <w:r>
        <w:rPr>
          <w:sz w:val="24"/>
        </w:rPr>
        <w:t xml:space="preserve"> </w:t>
      </w:r>
    </w:p>
    <w:p w:rsidR="002C21FA" w:rsidRDefault="00C95CCA">
      <w:pPr>
        <w:ind w:left="-5" w:right="0"/>
      </w:pPr>
      <w:r>
        <w:t xml:space="preserve">Le ministère du travail a tenu une réunion avec les organisations syndicales et patronales </w:t>
      </w:r>
      <w:r>
        <w:t xml:space="preserve">le lundi 20 décembre portant sur l’extension du pass sanitaire à l’ensemble des </w:t>
      </w:r>
      <w:r>
        <w:t xml:space="preserve">travailleurs. </w:t>
      </w:r>
    </w:p>
    <w:p w:rsidR="002C21FA" w:rsidRDefault="00C95CCA">
      <w:pPr>
        <w:ind w:left="-5" w:right="0"/>
      </w:pPr>
      <w:r>
        <w:t xml:space="preserve">La proposition présentée consiste à généraliser aux salariés du </w:t>
      </w:r>
      <w:r>
        <w:t>privé comme aux agents du public soit à 25 millions d’actifs une sorte de permis de travail fondé sur les mêmes principes que celui qui a été imposé aux 2 millions de salariés de plusieurs professions en septembre dernier: à savoir un pass sanitaire qui pr</w:t>
      </w:r>
      <w:r>
        <w:t xml:space="preserve">évoit soit un schéma vaccinal complet, soit une guérison récente du Covid, soit un test négatif de moins de 48 h. </w:t>
      </w:r>
    </w:p>
    <w:p w:rsidR="002C21FA" w:rsidRDefault="00C95CCA">
      <w:pPr>
        <w:ind w:left="-5" w:right="0"/>
      </w:pPr>
      <w:r>
        <w:t xml:space="preserve">L’ensemble des organisations syndicales et patronales ont désapprouvé cette proposition. </w:t>
      </w:r>
    </w:p>
    <w:p w:rsidR="002C21FA" w:rsidRDefault="00C95CCA">
      <w:pPr>
        <w:ind w:left="-5" w:right="0"/>
      </w:pPr>
      <w:r>
        <w:t>La CGT a repris les mêmes arguments développés depu</w:t>
      </w:r>
      <w:r>
        <w:t xml:space="preserve">is de nombreux mois sur la place du service public et en particulier la nécessité de renforcer les services de médecine du travail et l’accompagnement social des personnes les plus éloignées de l’emploi ou dans la précarité. </w:t>
      </w:r>
    </w:p>
    <w:p w:rsidR="002C21FA" w:rsidRDefault="00C95CCA">
      <w:pPr>
        <w:ind w:left="-5" w:right="0"/>
      </w:pPr>
      <w:r>
        <w:t>Plus convaincre que contraindr</w:t>
      </w:r>
      <w:r>
        <w:t xml:space="preserve">e et éviter toute  nouvelle décision de restriction des libertés qui divisent les salariés sur les lieux de travail. </w:t>
      </w:r>
    </w:p>
    <w:p w:rsidR="002C21FA" w:rsidRDefault="00C95CCA">
      <w:pPr>
        <w:ind w:left="-5"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19050</wp:posOffset>
                </wp:positionH>
                <wp:positionV relativeFrom="page">
                  <wp:posOffset>47625</wp:posOffset>
                </wp:positionV>
                <wp:extent cx="7473087" cy="2162760"/>
                <wp:effectExtent l="0" t="0" r="0" b="0"/>
                <wp:wrapTopAndBottom/>
                <wp:docPr id="3575" name="Group 3575"/>
                <wp:cNvGraphicFramePr/>
                <a:graphic xmlns:a="http://schemas.openxmlformats.org/drawingml/2006/main">
                  <a:graphicData uri="http://schemas.microsoft.com/office/word/2010/wordprocessingGroup">
                    <wpg:wgp>
                      <wpg:cNvGrpSpPr/>
                      <wpg:grpSpPr>
                        <a:xfrm>
                          <a:off x="0" y="0"/>
                          <a:ext cx="7473087" cy="2162760"/>
                          <a:chOff x="0" y="0"/>
                          <a:chExt cx="7473087" cy="2162760"/>
                        </a:xfrm>
                      </wpg:grpSpPr>
                      <pic:pic xmlns:pic="http://schemas.openxmlformats.org/drawingml/2006/picture">
                        <pic:nvPicPr>
                          <pic:cNvPr id="3741" name="Picture 3741"/>
                          <pic:cNvPicPr/>
                        </pic:nvPicPr>
                        <pic:blipFill>
                          <a:blip r:embed="rId4"/>
                          <a:stretch>
                            <a:fillRect/>
                          </a:stretch>
                        </pic:blipFill>
                        <pic:spPr>
                          <a:xfrm>
                            <a:off x="44958" y="1252855"/>
                            <a:ext cx="7424928" cy="902208"/>
                          </a:xfrm>
                          <a:prstGeom prst="rect">
                            <a:avLst/>
                          </a:prstGeom>
                        </pic:spPr>
                      </pic:pic>
                      <wps:wsp>
                        <wps:cNvPr id="8" name="Rectangle 8"/>
                        <wps:cNvSpPr/>
                        <wps:spPr>
                          <a:xfrm>
                            <a:off x="3194177" y="1409170"/>
                            <a:ext cx="1504003"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Pass sanitaire</w:t>
                              </w:r>
                            </w:p>
                          </w:txbxContent>
                        </wps:txbx>
                        <wps:bodyPr horzOverflow="overflow" vert="horz" lIns="0" tIns="0" rIns="0" bIns="0" rtlCol="0">
                          <a:noAutofit/>
                        </wps:bodyPr>
                      </wps:wsp>
                      <wps:wsp>
                        <wps:cNvPr id="9" name="Rectangle 9"/>
                        <wps:cNvSpPr/>
                        <wps:spPr>
                          <a:xfrm>
                            <a:off x="4325239" y="1409170"/>
                            <a:ext cx="71382"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 xml:space="preserve"> </w:t>
                              </w:r>
                            </w:p>
                          </w:txbxContent>
                        </wps:txbx>
                        <wps:bodyPr horzOverflow="overflow" vert="horz" lIns="0" tIns="0" rIns="0" bIns="0" rtlCol="0">
                          <a:noAutofit/>
                        </wps:bodyPr>
                      </wps:wsp>
                      <wps:wsp>
                        <wps:cNvPr id="10" name="Rectangle 10"/>
                        <wps:cNvSpPr/>
                        <wps:spPr>
                          <a:xfrm>
                            <a:off x="488442" y="1630149"/>
                            <a:ext cx="3537324"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 xml:space="preserve">Compte rendu de la réunion du </w:t>
                              </w:r>
                            </w:p>
                          </w:txbxContent>
                        </wps:txbx>
                        <wps:bodyPr horzOverflow="overflow" vert="horz" lIns="0" tIns="0" rIns="0" bIns="0" rtlCol="0">
                          <a:noAutofit/>
                        </wps:bodyPr>
                      </wps:wsp>
                      <wps:wsp>
                        <wps:cNvPr id="3507" name="Rectangle 3507"/>
                        <wps:cNvSpPr/>
                        <wps:spPr>
                          <a:xfrm>
                            <a:off x="3148457" y="1630149"/>
                            <a:ext cx="276754"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20</w:t>
                              </w:r>
                            </w:p>
                          </w:txbxContent>
                        </wps:txbx>
                        <wps:bodyPr horzOverflow="overflow" vert="horz" lIns="0" tIns="0" rIns="0" bIns="0" rtlCol="0">
                          <a:noAutofit/>
                        </wps:bodyPr>
                      </wps:wsp>
                      <wps:wsp>
                        <wps:cNvPr id="3508" name="Rectangle 3508"/>
                        <wps:cNvSpPr/>
                        <wps:spPr>
                          <a:xfrm>
                            <a:off x="3357077" y="1630149"/>
                            <a:ext cx="4887417"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 xml:space="preserve"> décembre 2021 avec le Ministère du travail</w:t>
                              </w:r>
                            </w:p>
                          </w:txbxContent>
                        </wps:txbx>
                        <wps:bodyPr horzOverflow="overflow" vert="horz" lIns="0" tIns="0" rIns="0" bIns="0" rtlCol="0">
                          <a:noAutofit/>
                        </wps:bodyPr>
                      </wps:wsp>
                      <wps:wsp>
                        <wps:cNvPr id="12" name="Rectangle 12"/>
                        <wps:cNvSpPr/>
                        <wps:spPr>
                          <a:xfrm>
                            <a:off x="7032244" y="1630149"/>
                            <a:ext cx="71382"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 xml:space="preserve"> </w:t>
                              </w:r>
                            </w:p>
                          </w:txbxContent>
                        </wps:txbx>
                        <wps:bodyPr horzOverflow="overflow" vert="horz" lIns="0" tIns="0" rIns="0" bIns="0" rtlCol="0">
                          <a:noAutofit/>
                        </wps:bodyPr>
                      </wps:wsp>
                      <wps:wsp>
                        <wps:cNvPr id="13" name="Rectangle 13"/>
                        <wps:cNvSpPr/>
                        <wps:spPr>
                          <a:xfrm>
                            <a:off x="880415" y="877443"/>
                            <a:ext cx="42144" cy="189937"/>
                          </a:xfrm>
                          <a:prstGeom prst="rect">
                            <a:avLst/>
                          </a:prstGeom>
                          <a:ln>
                            <a:noFill/>
                          </a:ln>
                        </wps:spPr>
                        <wps:txbx>
                          <w:txbxContent>
                            <w:p w:rsidR="002C21FA" w:rsidRDefault="00C95CC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4" name="Rectangle 14"/>
                        <wps:cNvSpPr/>
                        <wps:spPr>
                          <a:xfrm>
                            <a:off x="880415" y="1164209"/>
                            <a:ext cx="42144" cy="189937"/>
                          </a:xfrm>
                          <a:prstGeom prst="rect">
                            <a:avLst/>
                          </a:prstGeom>
                          <a:ln>
                            <a:noFill/>
                          </a:ln>
                        </wps:spPr>
                        <wps:txbx>
                          <w:txbxContent>
                            <w:p w:rsidR="002C21FA" w:rsidRDefault="00C95CC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5" name="Rectangle 15"/>
                        <wps:cNvSpPr/>
                        <wps:spPr>
                          <a:xfrm>
                            <a:off x="880415" y="1449196"/>
                            <a:ext cx="42144" cy="189937"/>
                          </a:xfrm>
                          <a:prstGeom prst="rect">
                            <a:avLst/>
                          </a:prstGeom>
                          <a:ln>
                            <a:noFill/>
                          </a:ln>
                        </wps:spPr>
                        <wps:txbx>
                          <w:txbxContent>
                            <w:p w:rsidR="002C21FA" w:rsidRDefault="00C95CC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 name="Rectangle 16"/>
                        <wps:cNvSpPr/>
                        <wps:spPr>
                          <a:xfrm>
                            <a:off x="880415" y="1735709"/>
                            <a:ext cx="42144" cy="189937"/>
                          </a:xfrm>
                          <a:prstGeom prst="rect">
                            <a:avLst/>
                          </a:prstGeom>
                          <a:ln>
                            <a:noFill/>
                          </a:ln>
                        </wps:spPr>
                        <wps:txbx>
                          <w:txbxContent>
                            <w:p w:rsidR="002C21FA" w:rsidRDefault="00C95CC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 name="Rectangle 17"/>
                        <wps:cNvSpPr/>
                        <wps:spPr>
                          <a:xfrm>
                            <a:off x="880415" y="2016536"/>
                            <a:ext cx="61010"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pic:pic xmlns:pic="http://schemas.openxmlformats.org/drawingml/2006/picture">
                        <pic:nvPicPr>
                          <pic:cNvPr id="3742" name="Picture 3742"/>
                          <pic:cNvPicPr/>
                        </pic:nvPicPr>
                        <pic:blipFill>
                          <a:blip r:embed="rId5"/>
                          <a:stretch>
                            <a:fillRect/>
                          </a:stretch>
                        </pic:blipFill>
                        <pic:spPr>
                          <a:xfrm>
                            <a:off x="44958" y="-4952"/>
                            <a:ext cx="7424928" cy="1328928"/>
                          </a:xfrm>
                          <a:prstGeom prst="rect">
                            <a:avLst/>
                          </a:prstGeom>
                        </pic:spPr>
                      </pic:pic>
                      <wps:wsp>
                        <wps:cNvPr id="744" name="Rectangle 744"/>
                        <wps:cNvSpPr/>
                        <wps:spPr>
                          <a:xfrm>
                            <a:off x="140970" y="47625"/>
                            <a:ext cx="56348" cy="226002"/>
                          </a:xfrm>
                          <a:prstGeom prst="rect">
                            <a:avLst/>
                          </a:prstGeom>
                          <a:ln>
                            <a:noFill/>
                          </a:ln>
                        </wps:spPr>
                        <wps:txbx>
                          <w:txbxContent>
                            <w:p w:rsidR="002C21FA" w:rsidRDefault="00C95CCA">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745" name="Rectangle 745"/>
                        <wps:cNvSpPr/>
                        <wps:spPr>
                          <a:xfrm>
                            <a:off x="2163572" y="317820"/>
                            <a:ext cx="211300" cy="232865"/>
                          </a:xfrm>
                          <a:prstGeom prst="rect">
                            <a:avLst/>
                          </a:prstGeom>
                          <a:ln>
                            <a:noFill/>
                          </a:ln>
                        </wps:spPr>
                        <wps:txbx>
                          <w:txbxContent>
                            <w:p w:rsidR="002C21FA" w:rsidRDefault="00C95CCA">
                              <w:pPr>
                                <w:spacing w:after="160" w:line="259" w:lineRule="auto"/>
                                <w:ind w:left="0" w:right="0" w:firstLine="0"/>
                                <w:jc w:val="left"/>
                              </w:pPr>
                              <w:r>
                                <w:rPr>
                                  <w:rFonts w:ascii="Wingdings" w:eastAsia="Wingdings" w:hAnsi="Wingdings" w:cs="Wingdings"/>
                                  <w:sz w:val="28"/>
                                </w:rPr>
                                <w:t></w:t>
                              </w:r>
                            </w:p>
                          </w:txbxContent>
                        </wps:txbx>
                        <wps:bodyPr horzOverflow="overflow" vert="horz" lIns="0" tIns="0" rIns="0" bIns="0" rtlCol="0">
                          <a:noAutofit/>
                        </wps:bodyPr>
                      </wps:wsp>
                      <wps:wsp>
                        <wps:cNvPr id="746" name="Rectangle 746"/>
                        <wps:cNvSpPr/>
                        <wps:spPr>
                          <a:xfrm>
                            <a:off x="2322068" y="293926"/>
                            <a:ext cx="65888" cy="264422"/>
                          </a:xfrm>
                          <a:prstGeom prst="rect">
                            <a:avLst/>
                          </a:prstGeom>
                          <a:ln>
                            <a:noFill/>
                          </a:ln>
                        </wps:spPr>
                        <wps:txbx>
                          <w:txbxContent>
                            <w:p w:rsidR="002C21FA" w:rsidRDefault="00C95CCA">
                              <w:pPr>
                                <w:spacing w:after="160" w:line="259" w:lineRule="auto"/>
                                <w:ind w:left="0" w:right="0" w:firstLine="0"/>
                                <w:jc w:val="left"/>
                              </w:pPr>
                              <w:r>
                                <w:rPr>
                                  <w:rFonts w:ascii="Arial" w:eastAsia="Arial" w:hAnsi="Arial" w:cs="Arial"/>
                                  <w:sz w:val="28"/>
                                </w:rPr>
                                <w:t xml:space="preserve"> </w:t>
                              </w:r>
                            </w:p>
                          </w:txbxContent>
                        </wps:txbx>
                        <wps:bodyPr horzOverflow="overflow" vert="horz" lIns="0" tIns="0" rIns="0" bIns="0" rtlCol="0">
                          <a:noAutofit/>
                        </wps:bodyPr>
                      </wps:wsp>
                      <wps:wsp>
                        <wps:cNvPr id="747" name="Rectangle 747"/>
                        <wps:cNvSpPr/>
                        <wps:spPr>
                          <a:xfrm>
                            <a:off x="2392172" y="323828"/>
                            <a:ext cx="988677"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Note aux</w:t>
                              </w:r>
                            </w:p>
                          </w:txbxContent>
                        </wps:txbx>
                        <wps:bodyPr horzOverflow="overflow" vert="horz" lIns="0" tIns="0" rIns="0" bIns="0" rtlCol="0">
                          <a:noAutofit/>
                        </wps:bodyPr>
                      </wps:wsp>
                      <wps:wsp>
                        <wps:cNvPr id="748" name="Rectangle 748"/>
                        <wps:cNvSpPr/>
                        <wps:spPr>
                          <a:xfrm>
                            <a:off x="3136265" y="323828"/>
                            <a:ext cx="71382"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 xml:space="preserve"> </w:t>
                              </w:r>
                            </w:p>
                          </w:txbxContent>
                        </wps:txbx>
                        <wps:bodyPr horzOverflow="overflow" vert="horz" lIns="0" tIns="0" rIns="0" bIns="0" rtlCol="0">
                          <a:noAutofit/>
                        </wps:bodyPr>
                      </wps:wsp>
                      <wps:wsp>
                        <wps:cNvPr id="749" name="Rectangle 749"/>
                        <wps:cNvSpPr/>
                        <wps:spPr>
                          <a:xfrm>
                            <a:off x="3189605" y="323828"/>
                            <a:ext cx="1458233"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organisations</w:t>
                              </w:r>
                            </w:p>
                          </w:txbxContent>
                        </wps:txbx>
                        <wps:bodyPr horzOverflow="overflow" vert="horz" lIns="0" tIns="0" rIns="0" bIns="0" rtlCol="0">
                          <a:noAutofit/>
                        </wps:bodyPr>
                      </wps:wsp>
                      <wps:wsp>
                        <wps:cNvPr id="750" name="Rectangle 750"/>
                        <wps:cNvSpPr/>
                        <wps:spPr>
                          <a:xfrm>
                            <a:off x="4285615" y="323828"/>
                            <a:ext cx="71382" cy="227539"/>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28"/>
                                </w:rPr>
                                <w:t xml:space="preserve"> </w:t>
                              </w:r>
                            </w:p>
                          </w:txbxContent>
                        </wps:txbx>
                        <wps:bodyPr horzOverflow="overflow" vert="horz" lIns="0" tIns="0" rIns="0" bIns="0" rtlCol="0">
                          <a:noAutofit/>
                        </wps:bodyPr>
                      </wps:wsp>
                      <wps:wsp>
                        <wps:cNvPr id="751" name="Rectangle 751"/>
                        <wps:cNvSpPr/>
                        <wps:spPr>
                          <a:xfrm>
                            <a:off x="1055675" y="615931"/>
                            <a:ext cx="91515" cy="291716"/>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b/>
                                  <w:sz w:val="36"/>
                                </w:rPr>
                                <w:t xml:space="preserve"> </w:t>
                              </w:r>
                            </w:p>
                          </w:txbxContent>
                        </wps:txbx>
                        <wps:bodyPr horzOverflow="overflow" vert="horz" lIns="0" tIns="0" rIns="0" bIns="0" rtlCol="0">
                          <a:noAutofit/>
                        </wps:bodyPr>
                      </wps:wsp>
                      <wps:wsp>
                        <wps:cNvPr id="752" name="Rectangle 752"/>
                        <wps:cNvSpPr/>
                        <wps:spPr>
                          <a:xfrm>
                            <a:off x="5206111" y="945163"/>
                            <a:ext cx="1166087"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Montreuil, le</w:t>
                              </w:r>
                            </w:p>
                          </w:txbxContent>
                        </wps:txbx>
                        <wps:bodyPr horzOverflow="overflow" vert="horz" lIns="0" tIns="0" rIns="0" bIns="0" rtlCol="0">
                          <a:noAutofit/>
                        </wps:bodyPr>
                      </wps:wsp>
                      <wps:wsp>
                        <wps:cNvPr id="753" name="Rectangle 753"/>
                        <wps:cNvSpPr/>
                        <wps:spPr>
                          <a:xfrm>
                            <a:off x="6084316" y="945163"/>
                            <a:ext cx="61010"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754" name="Rectangle 754"/>
                        <wps:cNvSpPr/>
                        <wps:spPr>
                          <a:xfrm>
                            <a:off x="6130036" y="945163"/>
                            <a:ext cx="106211"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2</w:t>
                              </w:r>
                            </w:p>
                          </w:txbxContent>
                        </wps:txbx>
                        <wps:bodyPr horzOverflow="overflow" vert="horz" lIns="0" tIns="0" rIns="0" bIns="0" rtlCol="0">
                          <a:noAutofit/>
                        </wps:bodyPr>
                      </wps:wsp>
                      <wps:wsp>
                        <wps:cNvPr id="3504" name="Rectangle 3504"/>
                        <wps:cNvSpPr/>
                        <wps:spPr>
                          <a:xfrm>
                            <a:off x="6209284" y="945163"/>
                            <a:ext cx="106211"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1</w:t>
                              </w:r>
                            </w:p>
                          </w:txbxContent>
                        </wps:txbx>
                        <wps:bodyPr horzOverflow="overflow" vert="horz" lIns="0" tIns="0" rIns="0" bIns="0" rtlCol="0">
                          <a:noAutofit/>
                        </wps:bodyPr>
                      </wps:wsp>
                      <wps:wsp>
                        <wps:cNvPr id="3506" name="Rectangle 3506"/>
                        <wps:cNvSpPr/>
                        <wps:spPr>
                          <a:xfrm>
                            <a:off x="6288532" y="945163"/>
                            <a:ext cx="1029067"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 xml:space="preserve"> décembre </w:t>
                              </w:r>
                            </w:p>
                          </w:txbxContent>
                        </wps:txbx>
                        <wps:bodyPr horzOverflow="overflow" vert="horz" lIns="0" tIns="0" rIns="0" bIns="0" rtlCol="0">
                          <a:noAutofit/>
                        </wps:bodyPr>
                      </wps:wsp>
                      <wps:wsp>
                        <wps:cNvPr id="3505" name="Rectangle 3505"/>
                        <wps:cNvSpPr/>
                        <wps:spPr>
                          <a:xfrm>
                            <a:off x="7062267" y="945163"/>
                            <a:ext cx="422208"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2021</w:t>
                              </w:r>
                            </w:p>
                          </w:txbxContent>
                        </wps:txbx>
                        <wps:bodyPr horzOverflow="overflow" vert="horz" lIns="0" tIns="0" rIns="0" bIns="0" rtlCol="0">
                          <a:noAutofit/>
                        </wps:bodyPr>
                      </wps:wsp>
                      <wps:wsp>
                        <wps:cNvPr id="756" name="Rectangle 756"/>
                        <wps:cNvSpPr/>
                        <wps:spPr>
                          <a:xfrm>
                            <a:off x="7379970" y="945163"/>
                            <a:ext cx="61010"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757" name="Rectangle 757"/>
                        <wps:cNvSpPr/>
                        <wps:spPr>
                          <a:xfrm>
                            <a:off x="7427214" y="945163"/>
                            <a:ext cx="61010" cy="194477"/>
                          </a:xfrm>
                          <a:prstGeom prst="rect">
                            <a:avLst/>
                          </a:prstGeom>
                          <a:ln>
                            <a:noFill/>
                          </a:ln>
                        </wps:spPr>
                        <wps:txbx>
                          <w:txbxContent>
                            <w:p w:rsidR="002C21FA" w:rsidRDefault="00C95CCA">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758" name="Rectangle 758"/>
                        <wps:cNvSpPr/>
                        <wps:spPr>
                          <a:xfrm>
                            <a:off x="140970" y="1200784"/>
                            <a:ext cx="42144" cy="189937"/>
                          </a:xfrm>
                          <a:prstGeom prst="rect">
                            <a:avLst/>
                          </a:prstGeom>
                          <a:ln>
                            <a:noFill/>
                          </a:ln>
                        </wps:spPr>
                        <wps:txbx>
                          <w:txbxContent>
                            <w:p w:rsidR="002C21FA" w:rsidRDefault="00C95CCA">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760" name="Picture 760"/>
                          <pic:cNvPicPr/>
                        </pic:nvPicPr>
                        <pic:blipFill>
                          <a:blip r:embed="rId6"/>
                          <a:stretch>
                            <a:fillRect/>
                          </a:stretch>
                        </pic:blipFill>
                        <pic:spPr>
                          <a:xfrm>
                            <a:off x="0" y="95299"/>
                            <a:ext cx="1003873" cy="1222942"/>
                          </a:xfrm>
                          <a:prstGeom prst="rect">
                            <a:avLst/>
                          </a:prstGeom>
                        </pic:spPr>
                      </pic:pic>
                    </wpg:wgp>
                  </a:graphicData>
                </a:graphic>
              </wp:anchor>
            </w:drawing>
          </mc:Choice>
          <mc:Fallback xmlns:a="http://schemas.openxmlformats.org/drawingml/2006/main">
            <w:pict>
              <v:group id="Group 3575" style="width:588.432pt;height:170.296pt;position:absolute;mso-position-horizontal-relative:page;mso-position-horizontal:absolute;margin-left:1.5pt;mso-position-vertical-relative:page;margin-top:3.75pt;" coordsize="74730,21627">
                <v:shape id="Picture 3741" style="position:absolute;width:74249;height:9022;left:449;top:12528;" filled="f">
                  <v:imagedata r:id="rId7"/>
                </v:shape>
                <v:rect id="Rectangle 8" style="position:absolute;width:15040;height:2275;left:31941;top:14091;"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Pass sanitaire</w:t>
                        </w:r>
                      </w:p>
                    </w:txbxContent>
                  </v:textbox>
                </v:rect>
                <v:rect id="Rectangle 9" style="position:absolute;width:713;height:2275;left:43252;top:14091;"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 </w:t>
                        </w:r>
                      </w:p>
                    </w:txbxContent>
                  </v:textbox>
                </v:rect>
                <v:rect id="Rectangle 10" style="position:absolute;width:35373;height:2275;left:4884;top:16301;"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Compte rendu de la réunion du </w:t>
                        </w:r>
                      </w:p>
                    </w:txbxContent>
                  </v:textbox>
                </v:rect>
                <v:rect id="Rectangle 3507" style="position:absolute;width:2767;height:2275;left:31484;top:16301;"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20</w:t>
                        </w:r>
                      </w:p>
                    </w:txbxContent>
                  </v:textbox>
                </v:rect>
                <v:rect id="Rectangle 3508" style="position:absolute;width:48874;height:2275;left:33570;top:16301;"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 décembre 2021 avec le Ministère du travail</w:t>
                        </w:r>
                      </w:p>
                    </w:txbxContent>
                  </v:textbox>
                </v:rect>
                <v:rect id="Rectangle 12" style="position:absolute;width:713;height:2275;left:70322;top:16301;"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 </w:t>
                        </w:r>
                      </w:p>
                    </w:txbxContent>
                  </v:textbox>
                </v:rect>
                <v:rect id="Rectangle 13" style="position:absolute;width:421;height:1899;left:8804;top:8774;"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4" style="position:absolute;width:421;height:1899;left:8804;top:11642;"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5" style="position:absolute;width:421;height:1899;left:8804;top:14491;"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6" style="position:absolute;width:421;height:1899;left:8804;top:17357;"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7" style="position:absolute;width:610;height:1944;left:8804;top:20165;"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 </w:t>
                        </w:r>
                      </w:p>
                    </w:txbxContent>
                  </v:textbox>
                </v:rect>
                <v:shape id="Picture 3742" style="position:absolute;width:74249;height:13289;left:449;top:-49;" filled="f">
                  <v:imagedata r:id="rId8"/>
                </v:shape>
                <v:rect id="Rectangle 744" style="position:absolute;width:563;height:2260;left:1409;top:476;" filled="f" stroked="f">
                  <v:textbox inset="0,0,0,0">
                    <w:txbxContent>
                      <w:p>
                        <w:pPr>
                          <w:spacing w:before="0" w:after="160" w:line="259" w:lineRule="auto"/>
                          <w:ind w:left="0" w:right="0" w:firstLine="0"/>
                          <w:jc w:val="left"/>
                        </w:pPr>
                        <w:r>
                          <w:rPr>
                            <w:rFonts w:cs="Arial" w:hAnsi="Arial" w:eastAsia="Arial" w:ascii="Arial"/>
                            <w:sz w:val="24"/>
                          </w:rPr>
                          <w:t xml:space="preserve"> </w:t>
                        </w:r>
                      </w:p>
                    </w:txbxContent>
                  </v:textbox>
                </v:rect>
                <v:rect id="Rectangle 745" style="position:absolute;width:2113;height:2328;left:21635;top:3178;" filled="f" stroked="f">
                  <v:textbox inset="0,0,0,0">
                    <w:txbxContent>
                      <w:p>
                        <w:pPr>
                          <w:spacing w:before="0" w:after="160" w:line="259" w:lineRule="auto"/>
                          <w:ind w:left="0" w:right="0" w:firstLine="0"/>
                          <w:jc w:val="left"/>
                        </w:pPr>
                        <w:r>
                          <w:rPr>
                            <w:rFonts w:cs="Wingdings" w:hAnsi="Wingdings" w:eastAsia="Wingdings" w:ascii="Wingdings"/>
                            <w:sz w:val="28"/>
                          </w:rPr>
                          <w:t xml:space="preserve"></w:t>
                        </w:r>
                      </w:p>
                    </w:txbxContent>
                  </v:textbox>
                </v:rect>
                <v:rect id="Rectangle 746" style="position:absolute;width:658;height:2644;left:23220;top:2939;" filled="f" stroked="f">
                  <v:textbox inset="0,0,0,0">
                    <w:txbxContent>
                      <w:p>
                        <w:pPr>
                          <w:spacing w:before="0" w:after="160" w:line="259" w:lineRule="auto"/>
                          <w:ind w:left="0" w:right="0" w:firstLine="0"/>
                          <w:jc w:val="left"/>
                        </w:pPr>
                        <w:r>
                          <w:rPr>
                            <w:rFonts w:cs="Arial" w:hAnsi="Arial" w:eastAsia="Arial" w:ascii="Arial"/>
                            <w:sz w:val="28"/>
                          </w:rPr>
                          <w:t xml:space="preserve"> </w:t>
                        </w:r>
                      </w:p>
                    </w:txbxContent>
                  </v:textbox>
                </v:rect>
                <v:rect id="Rectangle 747" style="position:absolute;width:9886;height:2275;left:23921;top:3238;"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Note aux</w:t>
                        </w:r>
                      </w:p>
                    </w:txbxContent>
                  </v:textbox>
                </v:rect>
                <v:rect id="Rectangle 748" style="position:absolute;width:713;height:2275;left:31362;top:3238;"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 </w:t>
                        </w:r>
                      </w:p>
                    </w:txbxContent>
                  </v:textbox>
                </v:rect>
                <v:rect id="Rectangle 749" style="position:absolute;width:14582;height:2275;left:31896;top:3238;"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organisations</w:t>
                        </w:r>
                      </w:p>
                    </w:txbxContent>
                  </v:textbox>
                </v:rect>
                <v:rect id="Rectangle 750" style="position:absolute;width:713;height:2275;left:42856;top:3238;" filled="f" stroked="f">
                  <v:textbox inset="0,0,0,0">
                    <w:txbxContent>
                      <w:p>
                        <w:pPr>
                          <w:spacing w:before="0" w:after="160" w:line="259" w:lineRule="auto"/>
                          <w:ind w:left="0" w:right="0" w:firstLine="0"/>
                          <w:jc w:val="left"/>
                        </w:pPr>
                        <w:r>
                          <w:rPr>
                            <w:rFonts w:cs="Trebuchet MS" w:hAnsi="Trebuchet MS" w:eastAsia="Trebuchet MS" w:ascii="Trebuchet MS"/>
                            <w:b w:val="1"/>
                            <w:sz w:val="28"/>
                          </w:rPr>
                          <w:t xml:space="preserve"> </w:t>
                        </w:r>
                      </w:p>
                    </w:txbxContent>
                  </v:textbox>
                </v:rect>
                <v:rect id="Rectangle 751" style="position:absolute;width:915;height:2917;left:10556;top:6159;" filled="f" stroked="f">
                  <v:textbox inset="0,0,0,0">
                    <w:txbxContent>
                      <w:p>
                        <w:pPr>
                          <w:spacing w:before="0" w:after="160" w:line="259" w:lineRule="auto"/>
                          <w:ind w:left="0" w:right="0" w:firstLine="0"/>
                          <w:jc w:val="left"/>
                        </w:pPr>
                        <w:r>
                          <w:rPr>
                            <w:rFonts w:cs="Trebuchet MS" w:hAnsi="Trebuchet MS" w:eastAsia="Trebuchet MS" w:ascii="Trebuchet MS"/>
                            <w:b w:val="1"/>
                            <w:sz w:val="36"/>
                          </w:rPr>
                          <w:t xml:space="preserve"> </w:t>
                        </w:r>
                      </w:p>
                    </w:txbxContent>
                  </v:textbox>
                </v:rect>
                <v:rect id="Rectangle 752" style="position:absolute;width:11660;height:1944;left:52061;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Montreuil, le</w:t>
                        </w:r>
                      </w:p>
                    </w:txbxContent>
                  </v:textbox>
                </v:rect>
                <v:rect id="Rectangle 753" style="position:absolute;width:610;height:1944;left:60843;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 </w:t>
                        </w:r>
                      </w:p>
                    </w:txbxContent>
                  </v:textbox>
                </v:rect>
                <v:rect id="Rectangle 754" style="position:absolute;width:1062;height:1944;left:61300;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2</w:t>
                        </w:r>
                      </w:p>
                    </w:txbxContent>
                  </v:textbox>
                </v:rect>
                <v:rect id="Rectangle 3504" style="position:absolute;width:1062;height:1944;left:62092;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1</w:t>
                        </w:r>
                      </w:p>
                    </w:txbxContent>
                  </v:textbox>
                </v:rect>
                <v:rect id="Rectangle 3506" style="position:absolute;width:10290;height:1944;left:62885;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 décembre </w:t>
                        </w:r>
                      </w:p>
                    </w:txbxContent>
                  </v:textbox>
                </v:rect>
                <v:rect id="Rectangle 3505" style="position:absolute;width:4222;height:1944;left:70622;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2021</w:t>
                        </w:r>
                      </w:p>
                    </w:txbxContent>
                  </v:textbox>
                </v:rect>
                <v:rect id="Rectangle 756" style="position:absolute;width:610;height:1944;left:73799;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 </w:t>
                        </w:r>
                      </w:p>
                    </w:txbxContent>
                  </v:textbox>
                </v:rect>
                <v:rect id="Rectangle 757" style="position:absolute;width:610;height:1944;left:74272;top:9451;" filled="f" stroked="f">
                  <v:textbox inset="0,0,0,0">
                    <w:txbxContent>
                      <w:p>
                        <w:pPr>
                          <w:spacing w:before="0" w:after="160" w:line="259" w:lineRule="auto"/>
                          <w:ind w:left="0" w:right="0" w:firstLine="0"/>
                          <w:jc w:val="left"/>
                        </w:pPr>
                        <w:r>
                          <w:rPr>
                            <w:rFonts w:cs="Trebuchet MS" w:hAnsi="Trebuchet MS" w:eastAsia="Trebuchet MS" w:ascii="Trebuchet MS"/>
                            <w:sz w:val="24"/>
                          </w:rPr>
                          <w:t xml:space="preserve"> </w:t>
                        </w:r>
                      </w:p>
                    </w:txbxContent>
                  </v:textbox>
                </v:rect>
                <v:rect id="Rectangle 758" style="position:absolute;width:421;height:1899;left:1409;top:12007;"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760" style="position:absolute;width:10038;height:12229;left:0;top:952;" filled="f">
                  <v:imagedata r:id="rId9"/>
                </v:shape>
                <w10:wrap type="topAndBottom"/>
              </v:group>
            </w:pict>
          </mc:Fallback>
        </mc:AlternateContent>
      </w:r>
      <w:r>
        <w:t>Seuls 2 millions de salariés ont pu bénéficier de la vaccination par les services de médecine du travail sur 25 millions d’actifs, cela démontre la casse</w:t>
      </w:r>
      <w:r>
        <w:t xml:space="preserve"> de ce service public, qui ne peut même plus vacciner sur un même  site les salariés du donneur d’ordre et les sous-traitants, qui ne touchent pas les précaires… </w:t>
      </w:r>
    </w:p>
    <w:p w:rsidR="002C21FA" w:rsidRDefault="00C95CCA">
      <w:pPr>
        <w:ind w:left="-5" w:right="0"/>
      </w:pPr>
      <w:r>
        <w:t xml:space="preserve">Développer l’aménagement des entreprises pour faciliter les protections des salariés </w:t>
      </w:r>
      <w:r>
        <w:t>(capteur</w:t>
      </w:r>
      <w:r>
        <w:t xml:space="preserve">s, aération, matériel de protection…). </w:t>
      </w:r>
    </w:p>
    <w:p w:rsidR="002C21FA" w:rsidRDefault="00C95CCA">
      <w:pPr>
        <w:ind w:left="-5" w:right="0"/>
      </w:pPr>
      <w:r>
        <w:t xml:space="preserve">Réglementer le télétravail. </w:t>
      </w:r>
    </w:p>
    <w:p w:rsidR="002C21FA" w:rsidRDefault="00C95CCA">
      <w:pPr>
        <w:ind w:left="-5" w:right="0"/>
      </w:pPr>
      <w:r>
        <w:t xml:space="preserve">Favoriser une vraie politique de vaccination de masse à l’échelle mondiale en libérant les brevets. </w:t>
      </w:r>
    </w:p>
    <w:p w:rsidR="002C21FA" w:rsidRDefault="00C95CCA">
      <w:pPr>
        <w:ind w:left="-5" w:right="0"/>
      </w:pPr>
      <w:r>
        <w:t>Ne pas faire travailler les soignants malades ou positifs au Covid à l’hôpital ou dans</w:t>
      </w:r>
      <w:r>
        <w:t xml:space="preserve"> les EHPAD pour pallier une politique mortifère du service public de la santé. </w:t>
      </w:r>
    </w:p>
    <w:p w:rsidR="002C21FA" w:rsidRDefault="00C95CCA">
      <w:pPr>
        <w:spacing w:after="92" w:line="259" w:lineRule="auto"/>
        <w:ind w:left="0" w:right="0" w:firstLine="0"/>
        <w:jc w:val="left"/>
      </w:pPr>
      <w:r>
        <w:t xml:space="preserve"> </w:t>
      </w:r>
    </w:p>
    <w:p w:rsidR="002C21FA" w:rsidRDefault="00C95CCA">
      <w:pPr>
        <w:ind w:left="-5" w:right="0"/>
      </w:pPr>
      <w:r>
        <w:t xml:space="preserve">Devant le refus unanime des OS et Op la ministre a conclu sur la nécessité de poursuivre les échanges. </w:t>
      </w:r>
    </w:p>
    <w:p w:rsidR="002C21FA" w:rsidRDefault="00C95CCA">
      <w:pPr>
        <w:spacing w:after="439"/>
        <w:ind w:left="-5" w:right="0"/>
      </w:pPr>
      <w:r>
        <w:t xml:space="preserve">Il est à noter que ces décisions devront  faire l’objet d’un ajout </w:t>
      </w:r>
      <w:r>
        <w:t>dans le  projet de loi traitant du pass vaccinal envisagé pour l’accès aux loisirs (restaurants, cinéma…) et ne pourrait donc pas entrer en vigueur avant le courant du mois de janvier.</w:t>
      </w:r>
      <w:r>
        <w:rPr>
          <w:b/>
        </w:rPr>
        <w:t xml:space="preserve"> </w:t>
      </w:r>
    </w:p>
    <w:p w:rsidR="002C21FA" w:rsidRDefault="00C95CCA">
      <w:pPr>
        <w:spacing w:after="0" w:line="259" w:lineRule="auto"/>
        <w:ind w:left="0" w:right="0" w:firstLine="0"/>
        <w:jc w:val="left"/>
      </w:pPr>
      <w:r>
        <w:rPr>
          <w:rFonts w:ascii="Calibri" w:eastAsia="Calibri" w:hAnsi="Calibri" w:cs="Calibri"/>
        </w:rPr>
        <w:lastRenderedPageBreak/>
        <w:t xml:space="preserve"> </w:t>
      </w:r>
    </w:p>
    <w:sectPr w:rsidR="002C21FA">
      <w:pgSz w:w="11906" w:h="16838"/>
      <w:pgMar w:top="1440" w:right="141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FA"/>
    <w:rsid w:val="002C21FA"/>
    <w:rsid w:val="00C95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DF7D1218-DC77-4AB9-9194-8E6AC80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10" w:right="1" w:hanging="10"/>
      <w:jc w:val="both"/>
    </w:pPr>
    <w:rPr>
      <w:rFonts w:ascii="Comic Sans MS" w:eastAsia="Comic Sans MS" w:hAnsi="Comic Sans MS" w:cs="Comic Sans M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BE.CAUSSADE</dc:creator>
  <cp:keywords/>
  <cp:lastModifiedBy>BONOMO, Cgt-Jean-Marc</cp:lastModifiedBy>
  <cp:revision>2</cp:revision>
  <dcterms:created xsi:type="dcterms:W3CDTF">2021-12-27T10:00:00Z</dcterms:created>
  <dcterms:modified xsi:type="dcterms:W3CDTF">2021-12-27T10:00:00Z</dcterms:modified>
</cp:coreProperties>
</file>