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E8" w:rsidRPr="00214D42" w:rsidRDefault="00A14AE6">
      <w:pPr>
        <w:rPr>
          <w14:glow w14:rad="0">
            <w14:schemeClr w14:val="bg2">
              <w14:lumMod w14:val="75000"/>
            </w14:schemeClr>
          </w14:glow>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2214880</wp:posOffset>
                </wp:positionV>
                <wp:extent cx="6067425" cy="665797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6067425" cy="6657975"/>
                        </a:xfrm>
                        <a:prstGeom prst="rect">
                          <a:avLst/>
                        </a:prstGeom>
                        <a:solidFill>
                          <a:schemeClr val="lt1"/>
                        </a:solidFill>
                        <a:ln w="6350">
                          <a:noFill/>
                        </a:ln>
                      </wps:spPr>
                      <wps:txbx>
                        <w:txbxContent>
                          <w:p w:rsidR="00A14AE6" w:rsidRDefault="00214D42">
                            <w:pPr>
                              <w:rPr>
                                <w:sz w:val="44"/>
                                <w:szCs w:val="44"/>
                              </w:rPr>
                            </w:pPr>
                            <w:r>
                              <w:rPr>
                                <w:sz w:val="44"/>
                                <w:szCs w:val="44"/>
                              </w:rPr>
                              <w:t>Petit à petit on nous lève le voile</w:t>
                            </w:r>
                            <w:r w:rsidR="00A14AE6" w:rsidRPr="005C471A">
                              <w:rPr>
                                <w:sz w:val="44"/>
                                <w:szCs w:val="44"/>
                              </w:rPr>
                              <w:t xml:space="preserve"> sur les grilles indiciaires</w:t>
                            </w:r>
                            <w:r>
                              <w:rPr>
                                <w:sz w:val="44"/>
                                <w:szCs w:val="44"/>
                              </w:rPr>
                              <w:t xml:space="preserve"> du Ségur</w:t>
                            </w:r>
                            <w:r w:rsidR="00A14AE6" w:rsidRPr="005C471A">
                              <w:rPr>
                                <w:sz w:val="44"/>
                                <w:szCs w:val="44"/>
                              </w:rPr>
                              <w:t>. Pour tous ceux qui se trouvent en fin de carrière, et bien celle-ci se rallonge ! Les calculs « </w:t>
                            </w:r>
                            <w:r w:rsidR="005C471A" w:rsidRPr="005C471A">
                              <w:rPr>
                                <w:sz w:val="44"/>
                                <w:szCs w:val="44"/>
                              </w:rPr>
                              <w:t>flashy</w:t>
                            </w:r>
                            <w:r w:rsidR="00A14AE6" w:rsidRPr="005C471A">
                              <w:rPr>
                                <w:sz w:val="44"/>
                                <w:szCs w:val="44"/>
                              </w:rPr>
                              <w:t> »</w:t>
                            </w:r>
                            <w:r w:rsidR="005C471A" w:rsidRPr="005C471A">
                              <w:rPr>
                                <w:sz w:val="44"/>
                                <w:szCs w:val="44"/>
                              </w:rPr>
                              <w:t xml:space="preserve"> faits par le Ministère ne cache pas que les augmentations ne seront pas de 500 euros</w:t>
                            </w:r>
                            <w:r>
                              <w:rPr>
                                <w:sz w:val="44"/>
                                <w:szCs w:val="44"/>
                              </w:rPr>
                              <w:t xml:space="preserve"> par mois,</w:t>
                            </w:r>
                            <w:r w:rsidR="005C471A" w:rsidRPr="005C471A">
                              <w:rPr>
                                <w:sz w:val="44"/>
                                <w:szCs w:val="44"/>
                              </w:rPr>
                              <w:t xml:space="preserve"> mais d’une centaine d’euros. Pas de quoi pavoiser. Mais suffisant pour entretenir la colère de tous les hospitaliers. Alors, allons marcher le 15 juin 2021. Toutes les raisons de se faire entendre sont réunies. </w:t>
                            </w:r>
                          </w:p>
                          <w:p w:rsidR="005C471A" w:rsidRDefault="00214D42" w:rsidP="00214D42">
                            <w:pPr>
                              <w:jc w:val="center"/>
                              <w:rPr>
                                <w:sz w:val="44"/>
                                <w:szCs w:val="44"/>
                              </w:rPr>
                            </w:pPr>
                            <w:r>
                              <w:rPr>
                                <w:noProof/>
                                <w:lang w:eastAsia="fr-FR"/>
                              </w:rPr>
                              <w:drawing>
                                <wp:inline distT="0" distB="0" distL="0" distR="0" wp14:anchorId="22C641B2" wp14:editId="30E71C9F">
                                  <wp:extent cx="2676996" cy="2295525"/>
                                  <wp:effectExtent l="133350" t="133350" r="0" b="66675"/>
                                  <wp:docPr id="5" name="Image 5" descr="Crois en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is en moi!"/>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2740166" cy="2349693"/>
                                          </a:xfrm>
                                          <a:prstGeom prst="rect">
                                            <a:avLst/>
                                          </a:prstGeom>
                                          <a:noFill/>
                                          <a:ln>
                                            <a:noFill/>
                                          </a:ln>
                                          <a:effectLst>
                                            <a:glow rad="127000">
                                              <a:schemeClr val="bg1">
                                                <a:lumMod val="85000"/>
                                              </a:schemeClr>
                                            </a:glow>
                                          </a:effectLst>
                                        </pic:spPr>
                                      </pic:pic>
                                    </a:graphicData>
                                  </a:graphic>
                                </wp:inline>
                              </w:drawing>
                            </w:r>
                          </w:p>
                          <w:p w:rsidR="00214D42" w:rsidRDefault="00214D42">
                            <w:pPr>
                              <w:rPr>
                                <w:sz w:val="44"/>
                                <w:szCs w:val="44"/>
                              </w:rPr>
                            </w:pPr>
                          </w:p>
                          <w:p w:rsidR="00214D42" w:rsidRDefault="00214D42">
                            <w:pPr>
                              <w:rPr>
                                <w:sz w:val="44"/>
                                <w:szCs w:val="44"/>
                              </w:rPr>
                            </w:pPr>
                          </w:p>
                          <w:p w:rsidR="00214D42" w:rsidRDefault="00214D42">
                            <w:pPr>
                              <w:rPr>
                                <w:sz w:val="44"/>
                                <w:szCs w:val="44"/>
                              </w:rPr>
                            </w:pPr>
                          </w:p>
                          <w:p w:rsidR="00214D42" w:rsidRDefault="00214D42">
                            <w:pPr>
                              <w:rPr>
                                <w:sz w:val="44"/>
                                <w:szCs w:val="44"/>
                              </w:rPr>
                            </w:pPr>
                          </w:p>
                          <w:p w:rsidR="00214D42" w:rsidRDefault="00214D42">
                            <w:pPr>
                              <w:rPr>
                                <w:sz w:val="44"/>
                                <w:szCs w:val="44"/>
                              </w:rPr>
                            </w:pPr>
                          </w:p>
                          <w:p w:rsidR="005C471A" w:rsidRPr="005C471A" w:rsidRDefault="005C471A" w:rsidP="005C471A">
                            <w:pPr>
                              <w:jc w:val="center"/>
                              <w:rPr>
                                <w:sz w:val="44"/>
                                <w:szCs w:val="44"/>
                              </w:rPr>
                            </w:pPr>
                            <w:r>
                              <w:rPr>
                                <w:noProof/>
                                <w:lang w:eastAsia="fr-FR"/>
                              </w:rPr>
                              <w:drawing>
                                <wp:inline distT="0" distB="0" distL="0" distR="0" wp14:anchorId="72F9A3A3" wp14:editId="24A654E4">
                                  <wp:extent cx="3371311" cy="2334895"/>
                                  <wp:effectExtent l="0" t="0" r="635" b="8255"/>
                                  <wp:docPr id="4" name="Image 4" descr="Accueil - CG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CGT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267" cy="23584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9pt;margin-top:174.4pt;width:477.75pt;height:52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" fillcolor="white [3201]" stroked="f" strokeweight=".5pt">
                <v:textbox>
                  <w:txbxContent>
                    <w:p w:rsidR="00A14AE6" w:rsidRDefault="00214D42">
                      <w:pPr>
                        <w:rPr>
                          <w:sz w:val="44"/>
                          <w:szCs w:val="44"/>
                        </w:rPr>
                      </w:pPr>
                      <w:r>
                        <w:rPr>
                          <w:sz w:val="44"/>
                          <w:szCs w:val="44"/>
                        </w:rPr>
                        <w:t>Petit à petit on nous lève le voile</w:t>
                      </w:r>
                      <w:r w:rsidR="00A14AE6" w:rsidRPr="005C471A">
                        <w:rPr>
                          <w:sz w:val="44"/>
                          <w:szCs w:val="44"/>
                        </w:rPr>
                        <w:t xml:space="preserve"> sur les grilles indiciaires</w:t>
                      </w:r>
                      <w:r>
                        <w:rPr>
                          <w:sz w:val="44"/>
                          <w:szCs w:val="44"/>
                        </w:rPr>
                        <w:t xml:space="preserve"> du Ségur</w:t>
                      </w:r>
                      <w:r w:rsidR="00A14AE6" w:rsidRPr="005C471A">
                        <w:rPr>
                          <w:sz w:val="44"/>
                          <w:szCs w:val="44"/>
                        </w:rPr>
                        <w:t>. Pour tous ceux qui se trouvent en fin de carrière, et bien celle-ci se rallonge ! Les calculs « </w:t>
                      </w:r>
                      <w:r w:rsidR="005C471A" w:rsidRPr="005C471A">
                        <w:rPr>
                          <w:sz w:val="44"/>
                          <w:szCs w:val="44"/>
                        </w:rPr>
                        <w:t>flashy</w:t>
                      </w:r>
                      <w:r w:rsidR="00A14AE6" w:rsidRPr="005C471A">
                        <w:rPr>
                          <w:sz w:val="44"/>
                          <w:szCs w:val="44"/>
                        </w:rPr>
                        <w:t> »</w:t>
                      </w:r>
                      <w:r w:rsidR="005C471A" w:rsidRPr="005C471A">
                        <w:rPr>
                          <w:sz w:val="44"/>
                          <w:szCs w:val="44"/>
                        </w:rPr>
                        <w:t xml:space="preserve"> faits par le Ministère ne cache pas que les augmentations ne seront pas de 500 euros</w:t>
                      </w:r>
                      <w:r>
                        <w:rPr>
                          <w:sz w:val="44"/>
                          <w:szCs w:val="44"/>
                        </w:rPr>
                        <w:t xml:space="preserve"> par mois,</w:t>
                      </w:r>
                      <w:r w:rsidR="005C471A" w:rsidRPr="005C471A">
                        <w:rPr>
                          <w:sz w:val="44"/>
                          <w:szCs w:val="44"/>
                        </w:rPr>
                        <w:t xml:space="preserve"> mais d’une centaine d’euros. Pas de quoi pavoiser. Mais suffisant pour entretenir la colère de tous les hospitaliers. Alors, allons marcher le 15 juin 2021. Toutes les raisons de se faire entendre sont réunies. </w:t>
                      </w:r>
                    </w:p>
                    <w:p w:rsidR="005C471A" w:rsidRDefault="00214D42" w:rsidP="00214D42">
                      <w:pPr>
                        <w:jc w:val="center"/>
                        <w:rPr>
                          <w:sz w:val="44"/>
                          <w:szCs w:val="44"/>
                        </w:rPr>
                      </w:pPr>
                      <w:r>
                        <w:rPr>
                          <w:noProof/>
                          <w:lang w:eastAsia="fr-FR"/>
                        </w:rPr>
                        <w:drawing>
                          <wp:inline distT="0" distB="0" distL="0" distR="0" wp14:anchorId="22C641B2" wp14:editId="30E71C9F">
                            <wp:extent cx="2676996" cy="2295525"/>
                            <wp:effectExtent l="133350" t="133350" r="0" b="66675"/>
                            <wp:docPr id="5" name="Image 5" descr="Crois en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is en moi!"/>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2740166" cy="2349693"/>
                                    </a:xfrm>
                                    <a:prstGeom prst="rect">
                                      <a:avLst/>
                                    </a:prstGeom>
                                    <a:noFill/>
                                    <a:ln>
                                      <a:noFill/>
                                    </a:ln>
                                    <a:effectLst>
                                      <a:glow rad="127000">
                                        <a:schemeClr val="bg1">
                                          <a:lumMod val="85000"/>
                                        </a:schemeClr>
                                      </a:glow>
                                    </a:effectLst>
                                  </pic:spPr>
                                </pic:pic>
                              </a:graphicData>
                            </a:graphic>
                          </wp:inline>
                        </w:drawing>
                      </w:r>
                    </w:p>
                    <w:p w:rsidR="00214D42" w:rsidRDefault="00214D42">
                      <w:pPr>
                        <w:rPr>
                          <w:sz w:val="44"/>
                          <w:szCs w:val="44"/>
                        </w:rPr>
                      </w:pPr>
                    </w:p>
                    <w:p w:rsidR="00214D42" w:rsidRDefault="00214D42">
                      <w:pPr>
                        <w:rPr>
                          <w:sz w:val="44"/>
                          <w:szCs w:val="44"/>
                        </w:rPr>
                      </w:pPr>
                    </w:p>
                    <w:p w:rsidR="00214D42" w:rsidRDefault="00214D42">
                      <w:pPr>
                        <w:rPr>
                          <w:sz w:val="44"/>
                          <w:szCs w:val="44"/>
                        </w:rPr>
                      </w:pPr>
                    </w:p>
                    <w:p w:rsidR="00214D42" w:rsidRDefault="00214D42">
                      <w:pPr>
                        <w:rPr>
                          <w:sz w:val="44"/>
                          <w:szCs w:val="44"/>
                        </w:rPr>
                      </w:pPr>
                    </w:p>
                    <w:p w:rsidR="00214D42" w:rsidRDefault="00214D42">
                      <w:pPr>
                        <w:rPr>
                          <w:sz w:val="44"/>
                          <w:szCs w:val="44"/>
                        </w:rPr>
                      </w:pPr>
                    </w:p>
                    <w:p w:rsidR="005C471A" w:rsidRPr="005C471A" w:rsidRDefault="005C471A" w:rsidP="005C471A">
                      <w:pPr>
                        <w:jc w:val="center"/>
                        <w:rPr>
                          <w:sz w:val="44"/>
                          <w:szCs w:val="44"/>
                        </w:rPr>
                      </w:pPr>
                      <w:r>
                        <w:rPr>
                          <w:noProof/>
                          <w:lang w:eastAsia="fr-FR"/>
                        </w:rPr>
                        <w:drawing>
                          <wp:inline distT="0" distB="0" distL="0" distR="0" wp14:anchorId="72F9A3A3" wp14:editId="24A654E4">
                            <wp:extent cx="3371311" cy="2334895"/>
                            <wp:effectExtent l="0" t="0" r="635" b="8255"/>
                            <wp:docPr id="4" name="Image 4" descr="Accueil - CG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CGT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267" cy="2358412"/>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1281430</wp:posOffset>
                </wp:positionH>
                <wp:positionV relativeFrom="paragraph">
                  <wp:posOffset>500380</wp:posOffset>
                </wp:positionV>
                <wp:extent cx="4791075" cy="6096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4791075" cy="609600"/>
                        </a:xfrm>
                        <a:prstGeom prst="rect">
                          <a:avLst/>
                        </a:prstGeom>
                        <a:solidFill>
                          <a:schemeClr val="lt1"/>
                        </a:solidFill>
                        <a:ln w="6350">
                          <a:noFill/>
                        </a:ln>
                      </wps:spPr>
                      <wps:txbx>
                        <w:txbxContent>
                          <w:p w:rsidR="00A14AE6" w:rsidRPr="00A14AE6" w:rsidRDefault="00A14AE6">
                            <w:pPr>
                              <w:rPr>
                                <w:b/>
                                <w:sz w:val="40"/>
                                <w:szCs w:val="40"/>
                              </w:rPr>
                            </w:pPr>
                            <w:r w:rsidRPr="00A14AE6">
                              <w:rPr>
                                <w:b/>
                                <w:sz w:val="40"/>
                                <w:szCs w:val="40"/>
                              </w:rPr>
                              <w:t xml:space="preserve">Des chiffres… </w:t>
                            </w:r>
                            <w:r w:rsidRPr="00A14AE6">
                              <w:rPr>
                                <w:b/>
                                <w:sz w:val="40"/>
                                <w:szCs w:val="40"/>
                              </w:rPr>
                              <w:t>chiffres</w:t>
                            </w:r>
                            <w:r w:rsidRPr="00A14AE6">
                              <w:rPr>
                                <w:b/>
                                <w:sz w:val="40"/>
                                <w:szCs w:val="40"/>
                              </w:rPr>
                              <w:t xml:space="preserve">… </w:t>
                            </w:r>
                            <w:r w:rsidRPr="00A14AE6">
                              <w:rPr>
                                <w:b/>
                                <w:sz w:val="40"/>
                                <w:szCs w:val="40"/>
                              </w:rPr>
                              <w:t>chiffres</w:t>
                            </w:r>
                            <w:r w:rsidRPr="00A14AE6">
                              <w:rPr>
                                <w:b/>
                                <w:sz w:val="40"/>
                                <w:szCs w:val="40"/>
                              </w:rPr>
                              <w:t xml:space="preserve">… </w:t>
                            </w:r>
                            <w:r w:rsidRPr="00A14AE6">
                              <w:rPr>
                                <w:b/>
                                <w:sz w:val="40"/>
                                <w:szCs w:val="40"/>
                              </w:rPr>
                              <w:t>chiffres</w:t>
                            </w:r>
                            <w:r w:rsidRPr="00A14AE6">
                              <w:rPr>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100.9pt;margin-top:39.4pt;width:377.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" fillcolor="white [3201]" stroked="f" strokeweight=".5pt">
                <v:textbox>
                  <w:txbxContent>
                    <w:p w:rsidR="00A14AE6" w:rsidRPr="00A14AE6" w:rsidRDefault="00A14AE6">
                      <w:pPr>
                        <w:rPr>
                          <w:b/>
                          <w:sz w:val="40"/>
                          <w:szCs w:val="40"/>
                        </w:rPr>
                      </w:pPr>
                      <w:r w:rsidRPr="00A14AE6">
                        <w:rPr>
                          <w:b/>
                          <w:sz w:val="40"/>
                          <w:szCs w:val="40"/>
                        </w:rPr>
                        <w:t xml:space="preserve">Des chiffres… </w:t>
                      </w:r>
                      <w:r w:rsidRPr="00A14AE6">
                        <w:rPr>
                          <w:b/>
                          <w:sz w:val="40"/>
                          <w:szCs w:val="40"/>
                        </w:rPr>
                        <w:t>chiffres</w:t>
                      </w:r>
                      <w:r w:rsidRPr="00A14AE6">
                        <w:rPr>
                          <w:b/>
                          <w:sz w:val="40"/>
                          <w:szCs w:val="40"/>
                        </w:rPr>
                        <w:t xml:space="preserve">… </w:t>
                      </w:r>
                      <w:r w:rsidRPr="00A14AE6">
                        <w:rPr>
                          <w:b/>
                          <w:sz w:val="40"/>
                          <w:szCs w:val="40"/>
                        </w:rPr>
                        <w:t>chiffres</w:t>
                      </w:r>
                      <w:r w:rsidRPr="00A14AE6">
                        <w:rPr>
                          <w:b/>
                          <w:sz w:val="40"/>
                          <w:szCs w:val="40"/>
                        </w:rPr>
                        <w:t xml:space="preserve">… </w:t>
                      </w:r>
                      <w:r w:rsidRPr="00A14AE6">
                        <w:rPr>
                          <w:b/>
                          <w:sz w:val="40"/>
                          <w:szCs w:val="40"/>
                        </w:rPr>
                        <w:t>chiffres</w:t>
                      </w:r>
                      <w:r w:rsidRPr="00A14AE6">
                        <w:rPr>
                          <w:b/>
                          <w:sz w:val="40"/>
                          <w:szCs w:val="40"/>
                        </w:rPr>
                        <w:t>…</w:t>
                      </w:r>
                    </w:p>
                  </w:txbxContent>
                </v:textbox>
              </v:shape>
            </w:pict>
          </mc:Fallback>
        </mc:AlternateContent>
      </w:r>
      <w:r w:rsidR="00AA0E2E" w:rsidRPr="00AA0E2E">
        <w:rPr>
          <w:noProof/>
          <w:lang w:eastAsia="fr-FR"/>
        </w:rPr>
        <w:drawing>
          <wp:inline distT="0" distB="0" distL="0" distR="0">
            <wp:extent cx="990600" cy="1857375"/>
            <wp:effectExtent l="0" t="0" r="0" b="9525"/>
            <wp:docPr id="1" name="Image 1" descr="C:\Users\Public\buriannemi.CHU-LYON\Mes documents\Logo CGT\logo CGT LYON SU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buriannemi.CHU-LYON\Mes documents\Logo CGT\logo CGT LYON SUD.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004" cy="1876883"/>
                    </a:xfrm>
                    <a:prstGeom prst="rect">
                      <a:avLst/>
                    </a:prstGeom>
                    <a:noFill/>
                    <a:ln>
                      <a:noFill/>
                    </a:ln>
                  </pic:spPr>
                </pic:pic>
              </a:graphicData>
            </a:graphic>
          </wp:inline>
        </w:drawing>
      </w:r>
      <w:bookmarkStart w:id="0" w:name="_GoBack"/>
      <w:bookmarkEnd w:id="0"/>
    </w:p>
    <w:sectPr w:rsidR="007A2EE8" w:rsidRPr="00214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E"/>
    <w:rsid w:val="00214D42"/>
    <w:rsid w:val="005C471A"/>
    <w:rsid w:val="007A2EE8"/>
    <w:rsid w:val="00A14AE6"/>
    <w:rsid w:val="00AA0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84B3"/>
  <w15:chartTrackingRefBased/>
  <w15:docId w15:val="{D64D18B7-69D6-4F6C-A251-3DF2C941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AOUACHERIA, Ali</dc:creator>
  <cp:keywords/>
  <dc:description/>
  <cp:lastModifiedBy>AOUACHERIA, Ali</cp:lastModifiedBy>
  <cp:revision>1</cp:revision>
  <dcterms:created xsi:type="dcterms:W3CDTF">2021-06-10T11:37:00Z</dcterms:created>
  <dcterms:modified xsi:type="dcterms:W3CDTF">2021-06-10T12:17:00Z</dcterms:modified>
</cp:coreProperties>
</file>