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03" w:rsidRDefault="00C41703" w:rsidP="00C41703">
      <w:pPr>
        <w:ind w:right="57"/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Le Comité d’Hygiène, de Sécurité et des Conditions de Travail s’est réuni le jeudi 16 juin 2016, dans la salle de réunion de la plate-forme HOSPIMAG.</w:t>
      </w:r>
    </w:p>
    <w:p w:rsidR="00C05B70" w:rsidRPr="00C41703" w:rsidRDefault="00C05B70" w:rsidP="00C41703">
      <w:pPr>
        <w:ind w:right="57"/>
        <w:rPr>
          <w:rFonts w:asciiTheme="minorHAnsi" w:hAnsiTheme="minorHAnsi" w:cstheme="minorHAnsi"/>
          <w:sz w:val="26"/>
          <w:szCs w:val="26"/>
        </w:rPr>
      </w:pPr>
    </w:p>
    <w:p w:rsidR="00C41703" w:rsidRPr="00C41703" w:rsidRDefault="00C41703" w:rsidP="00C41703">
      <w:pPr>
        <w:ind w:right="281"/>
        <w:outlineLvl w:val="0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C41703">
        <w:rPr>
          <w:rFonts w:asciiTheme="minorHAnsi" w:hAnsiTheme="minorHAnsi" w:cstheme="minorHAnsi"/>
          <w:b/>
          <w:bCs/>
          <w:sz w:val="26"/>
          <w:szCs w:val="26"/>
          <w:u w:val="single"/>
        </w:rPr>
        <w:t>Étaient présents :</w:t>
      </w:r>
    </w:p>
    <w:p w:rsidR="00C41703" w:rsidRPr="00C41703" w:rsidRDefault="00C41703" w:rsidP="00C41703">
      <w:pPr>
        <w:ind w:left="567" w:right="281"/>
        <w:rPr>
          <w:rFonts w:asciiTheme="minorHAnsi" w:hAnsiTheme="minorHAnsi" w:cstheme="minorHAnsi"/>
          <w:sz w:val="26"/>
          <w:szCs w:val="26"/>
          <w:u w:val="single"/>
        </w:rPr>
      </w:pPr>
    </w:p>
    <w:p w:rsidR="00C41703" w:rsidRPr="00C41703" w:rsidRDefault="00C41703" w:rsidP="00C41703">
      <w:pPr>
        <w:ind w:right="281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C41703">
        <w:rPr>
          <w:rFonts w:asciiTheme="minorHAnsi" w:hAnsiTheme="minorHAnsi" w:cstheme="minorHAnsi"/>
          <w:b/>
          <w:bCs/>
          <w:sz w:val="26"/>
          <w:szCs w:val="26"/>
        </w:rPr>
        <w:t xml:space="preserve">1/ </w:t>
      </w:r>
      <w:r w:rsidRPr="00C41703">
        <w:rPr>
          <w:rFonts w:asciiTheme="minorHAnsi" w:hAnsiTheme="minorHAnsi" w:cstheme="minorHAnsi"/>
          <w:b/>
          <w:bCs/>
          <w:sz w:val="26"/>
          <w:szCs w:val="26"/>
          <w:u w:val="single"/>
        </w:rPr>
        <w:t>Membres Délibératifs</w:t>
      </w:r>
    </w:p>
    <w:p w:rsidR="00C41703" w:rsidRPr="00C41703" w:rsidRDefault="00C41703" w:rsidP="00C41703">
      <w:pPr>
        <w:ind w:right="281" w:firstLine="284"/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M. LECOMTE</w:t>
      </w:r>
      <w:r w:rsidRPr="00C41703">
        <w:rPr>
          <w:rFonts w:asciiTheme="minorHAnsi" w:hAnsiTheme="minorHAnsi" w:cstheme="minorHAnsi"/>
          <w:b/>
          <w:bCs/>
          <w:sz w:val="26"/>
          <w:szCs w:val="26"/>
        </w:rPr>
        <w:tab/>
      </w:r>
      <w:r w:rsidRPr="00C41703">
        <w:rPr>
          <w:rFonts w:asciiTheme="minorHAnsi" w:hAnsiTheme="minorHAnsi" w:cstheme="minorHAnsi"/>
          <w:b/>
          <w:bCs/>
          <w:sz w:val="26"/>
          <w:szCs w:val="26"/>
        </w:rPr>
        <w:tab/>
      </w:r>
      <w:r w:rsidRPr="00C41703">
        <w:rPr>
          <w:rFonts w:asciiTheme="minorHAnsi" w:hAnsiTheme="minorHAnsi" w:cstheme="minorHAnsi"/>
          <w:b/>
          <w:bCs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>Président,</w:t>
      </w:r>
    </w:p>
    <w:p w:rsidR="00C41703" w:rsidRPr="00C41703" w:rsidRDefault="00C41703" w:rsidP="00C41703">
      <w:pPr>
        <w:ind w:right="1132" w:firstLine="284"/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M. BRETON</w:t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  <w:t>Représentant C.G.T (Suppléant)</w:t>
      </w:r>
    </w:p>
    <w:p w:rsidR="00C41703" w:rsidRPr="00C41703" w:rsidRDefault="00C41703" w:rsidP="00C41703">
      <w:pPr>
        <w:ind w:right="1132" w:firstLine="284"/>
        <w:outlineLvl w:val="0"/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M. JAUNE</w:t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  <w:t>Représentant C.F.D.T (Titulaire)</w:t>
      </w:r>
    </w:p>
    <w:p w:rsidR="00C41703" w:rsidRPr="00C41703" w:rsidRDefault="00C41703" w:rsidP="00C41703">
      <w:pPr>
        <w:ind w:right="1132" w:firstLine="284"/>
        <w:outlineLvl w:val="0"/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M. REVOL</w:t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  <w:t>Représentant C.F.D.T (Suppléant)</w:t>
      </w:r>
    </w:p>
    <w:p w:rsidR="00C41703" w:rsidRPr="00C41703" w:rsidRDefault="00C41703" w:rsidP="00C41703">
      <w:pPr>
        <w:ind w:right="1132"/>
        <w:rPr>
          <w:rFonts w:asciiTheme="minorHAnsi" w:hAnsiTheme="minorHAnsi" w:cstheme="minorHAnsi"/>
          <w:b/>
          <w:bCs/>
          <w:sz w:val="26"/>
          <w:szCs w:val="26"/>
        </w:rPr>
      </w:pPr>
      <w:r w:rsidRPr="00C41703">
        <w:rPr>
          <w:rFonts w:asciiTheme="minorHAnsi" w:hAnsiTheme="minorHAnsi" w:cstheme="minorHAnsi"/>
          <w:b/>
          <w:bCs/>
          <w:sz w:val="26"/>
          <w:szCs w:val="26"/>
        </w:rPr>
        <w:tab/>
      </w:r>
    </w:p>
    <w:p w:rsidR="00C41703" w:rsidRPr="00C41703" w:rsidRDefault="00C41703" w:rsidP="00C41703">
      <w:pPr>
        <w:ind w:right="1132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C41703">
        <w:rPr>
          <w:rFonts w:asciiTheme="minorHAnsi" w:hAnsiTheme="minorHAnsi" w:cstheme="minorHAnsi"/>
          <w:b/>
          <w:bCs/>
          <w:sz w:val="26"/>
          <w:szCs w:val="26"/>
        </w:rPr>
        <w:t xml:space="preserve">2/ </w:t>
      </w:r>
      <w:r w:rsidRPr="00C41703">
        <w:rPr>
          <w:rFonts w:asciiTheme="minorHAnsi" w:hAnsiTheme="minorHAnsi" w:cstheme="minorHAnsi"/>
          <w:b/>
          <w:bCs/>
          <w:sz w:val="26"/>
          <w:szCs w:val="26"/>
          <w:u w:val="single"/>
        </w:rPr>
        <w:t>Membres Consultatifs</w:t>
      </w:r>
    </w:p>
    <w:p w:rsidR="00C41703" w:rsidRPr="00C41703" w:rsidRDefault="00C41703" w:rsidP="00C41703">
      <w:pPr>
        <w:ind w:left="284" w:right="1132"/>
        <w:rPr>
          <w:rFonts w:asciiTheme="minorHAnsi" w:hAnsiTheme="minorHAnsi" w:cstheme="minorHAnsi"/>
          <w:b/>
          <w:bCs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Mme BERUARD</w:t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  <w:t>Responsable Logistiques et Transports</w:t>
      </w:r>
    </w:p>
    <w:p w:rsidR="00C41703" w:rsidRPr="00C41703" w:rsidRDefault="00C41703" w:rsidP="00C41703">
      <w:pPr>
        <w:ind w:right="1132" w:firstLine="284"/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M. JULIEN</w:t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  <w:t>Médecin du personnel</w:t>
      </w:r>
    </w:p>
    <w:p w:rsidR="00C41703" w:rsidRPr="00C41703" w:rsidRDefault="00C41703" w:rsidP="00C41703">
      <w:pPr>
        <w:ind w:right="1132" w:firstLine="284"/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Mme MONJO</w:t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  <w:t>Chargé</w:t>
      </w:r>
      <w:r w:rsidR="00136B7E">
        <w:rPr>
          <w:rFonts w:asciiTheme="minorHAnsi" w:hAnsiTheme="minorHAnsi" w:cstheme="minorHAnsi"/>
          <w:color w:val="FF0000"/>
          <w:sz w:val="26"/>
          <w:szCs w:val="26"/>
        </w:rPr>
        <w:t>e</w:t>
      </w:r>
      <w:r w:rsidRPr="00C41703">
        <w:rPr>
          <w:rFonts w:asciiTheme="minorHAnsi" w:hAnsiTheme="minorHAnsi" w:cstheme="minorHAnsi"/>
          <w:sz w:val="26"/>
          <w:szCs w:val="26"/>
        </w:rPr>
        <w:t xml:space="preserve"> de Sécurité</w:t>
      </w:r>
    </w:p>
    <w:p w:rsidR="00C41703" w:rsidRPr="00C41703" w:rsidRDefault="00C41703" w:rsidP="00C41703">
      <w:pPr>
        <w:ind w:left="284" w:right="1132"/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Mr PARLIER</w:t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  <w:t>Responsable Adjoint Logistiques et Transports</w:t>
      </w:r>
    </w:p>
    <w:p w:rsidR="00C41703" w:rsidRPr="00C41703" w:rsidRDefault="00C41703" w:rsidP="00C41703">
      <w:pPr>
        <w:ind w:right="1132" w:firstLine="284"/>
        <w:outlineLvl w:val="0"/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Mme SIBEUD</w:t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  <w:t>Conseillère aux Conditions de Travail</w:t>
      </w:r>
    </w:p>
    <w:p w:rsidR="00C41703" w:rsidRPr="00C41703" w:rsidRDefault="00C41703" w:rsidP="00C41703">
      <w:pPr>
        <w:ind w:firstLine="284"/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 xml:space="preserve">Mme MERINO Nathalie, </w:t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="000000D8" w:rsidRPr="00C41703">
        <w:rPr>
          <w:rFonts w:asciiTheme="minorHAnsi" w:hAnsiTheme="minorHAnsi" w:cstheme="minorHAnsi"/>
          <w:sz w:val="26"/>
          <w:szCs w:val="26"/>
        </w:rPr>
        <w:t>Secrétariat</w:t>
      </w:r>
    </w:p>
    <w:p w:rsidR="00C41703" w:rsidRPr="00C41703" w:rsidRDefault="00C41703" w:rsidP="00C41703">
      <w:pPr>
        <w:ind w:left="567" w:right="1132"/>
        <w:rPr>
          <w:rFonts w:asciiTheme="minorHAnsi" w:hAnsiTheme="minorHAnsi" w:cstheme="minorHAnsi"/>
          <w:b/>
          <w:bCs/>
          <w:sz w:val="26"/>
          <w:szCs w:val="26"/>
        </w:rPr>
      </w:pPr>
    </w:p>
    <w:p w:rsidR="00C41703" w:rsidRPr="00C41703" w:rsidRDefault="00C41703" w:rsidP="00C41703">
      <w:pPr>
        <w:ind w:right="1132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C41703">
        <w:rPr>
          <w:rFonts w:asciiTheme="minorHAnsi" w:hAnsiTheme="minorHAnsi" w:cstheme="minorHAnsi"/>
          <w:b/>
          <w:bCs/>
          <w:sz w:val="26"/>
          <w:szCs w:val="26"/>
        </w:rPr>
        <w:t xml:space="preserve">3/ </w:t>
      </w:r>
      <w:r w:rsidRPr="00C41703">
        <w:rPr>
          <w:rFonts w:asciiTheme="minorHAnsi" w:hAnsiTheme="minorHAnsi" w:cstheme="minorHAnsi"/>
          <w:b/>
          <w:bCs/>
          <w:sz w:val="26"/>
          <w:szCs w:val="26"/>
          <w:u w:val="single"/>
        </w:rPr>
        <w:t>Membres excusés</w:t>
      </w:r>
    </w:p>
    <w:p w:rsidR="00C41703" w:rsidRPr="00C41703" w:rsidRDefault="00136B7E" w:rsidP="00C41703">
      <w:pPr>
        <w:ind w:right="1132" w:firstLine="284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M. ESPOSITO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Représentant</w:t>
      </w:r>
      <w:r w:rsidR="00C41703" w:rsidRPr="00C41703">
        <w:rPr>
          <w:rFonts w:asciiTheme="minorHAnsi" w:hAnsiTheme="minorHAnsi" w:cstheme="minorHAnsi"/>
          <w:sz w:val="26"/>
          <w:szCs w:val="26"/>
        </w:rPr>
        <w:t xml:space="preserve"> C.G.T (Titulaire)</w:t>
      </w:r>
    </w:p>
    <w:p w:rsidR="00C41703" w:rsidRPr="00C41703" w:rsidRDefault="00C41703" w:rsidP="00C41703">
      <w:pPr>
        <w:ind w:right="1132" w:firstLine="284"/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Mme LONGIN</w:t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  <w:t>Inspectrice du Travail</w:t>
      </w:r>
    </w:p>
    <w:p w:rsidR="00C41703" w:rsidRPr="00C41703" w:rsidRDefault="00C41703" w:rsidP="00C41703">
      <w:pPr>
        <w:ind w:right="1132" w:firstLine="284"/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Mme DI MEO</w:t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  <w:t>Représentante F.O. (titulaire)</w:t>
      </w:r>
    </w:p>
    <w:p w:rsidR="00C41703" w:rsidRPr="00C41703" w:rsidRDefault="00C41703" w:rsidP="00C41703">
      <w:pPr>
        <w:ind w:right="1132" w:firstLine="284"/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Mme MORIZOT</w:t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  <w:t>Assistante Sociale</w:t>
      </w:r>
    </w:p>
    <w:p w:rsidR="00C41703" w:rsidRPr="00C41703" w:rsidRDefault="00C41703" w:rsidP="00C41703">
      <w:pPr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ab/>
      </w:r>
    </w:p>
    <w:p w:rsidR="00C41703" w:rsidRPr="00C41703" w:rsidRDefault="00C41703" w:rsidP="00C41703">
      <w:pPr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JP LECOMTE ouvre la séance à 9 h 00</w:t>
      </w:r>
    </w:p>
    <w:p w:rsidR="00C41703" w:rsidRPr="00C41703" w:rsidRDefault="00C41703" w:rsidP="00C41703">
      <w:pPr>
        <w:rPr>
          <w:rFonts w:asciiTheme="minorHAnsi" w:hAnsiTheme="minorHAnsi" w:cstheme="minorHAnsi"/>
          <w:sz w:val="26"/>
          <w:szCs w:val="26"/>
        </w:rPr>
      </w:pPr>
    </w:p>
    <w:p w:rsidR="00C41703" w:rsidRPr="00C41703" w:rsidRDefault="00C41703" w:rsidP="00C41703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C41703">
        <w:rPr>
          <w:rFonts w:asciiTheme="minorHAnsi" w:hAnsiTheme="minorHAnsi" w:cstheme="minorHAnsi"/>
          <w:b/>
          <w:bCs/>
          <w:sz w:val="26"/>
          <w:szCs w:val="26"/>
          <w:u w:val="single"/>
        </w:rPr>
        <w:sym w:font="Wingdings" w:char="F0E8"/>
      </w:r>
      <w:r w:rsidRPr="00C4170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 Approbation du  procès-verbal du 16/10/15</w:t>
      </w:r>
    </w:p>
    <w:p w:rsidR="00C41703" w:rsidRPr="00C41703" w:rsidRDefault="00C41703" w:rsidP="00C41703">
      <w:pPr>
        <w:pStyle w:val="Titre5"/>
        <w:spacing w:before="0" w:after="0"/>
        <w:jc w:val="both"/>
        <w:rPr>
          <w:rFonts w:asciiTheme="minorHAnsi" w:hAnsiTheme="minorHAnsi" w:cstheme="minorHAnsi"/>
          <w:b w:val="0"/>
          <w:bCs w:val="0"/>
          <w:sz w:val="26"/>
          <w:u w:val="single"/>
        </w:rPr>
      </w:pPr>
    </w:p>
    <w:p w:rsidR="00C41703" w:rsidRPr="00C41703" w:rsidRDefault="00C41703" w:rsidP="00C41703">
      <w:pPr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Pas d’observations formulées</w:t>
      </w:r>
    </w:p>
    <w:p w:rsidR="00C41703" w:rsidRPr="00C41703" w:rsidRDefault="00C41703" w:rsidP="00C41703">
      <w:pPr>
        <w:spacing w:after="120"/>
        <w:ind w:right="227"/>
        <w:rPr>
          <w:rFonts w:ascii="Calibri" w:hAnsi="Calibri" w:cs="Calibri"/>
          <w:sz w:val="26"/>
          <w:szCs w:val="26"/>
        </w:rPr>
      </w:pPr>
      <w:r w:rsidRPr="00C41703">
        <w:rPr>
          <w:rFonts w:ascii="Calibri" w:hAnsi="Calibri" w:cs="Calibri"/>
          <w:sz w:val="26"/>
          <w:szCs w:val="26"/>
        </w:rPr>
        <w:t>C.F.D.T et C.G.T. souhaitent que les échanges et les interventions effectués par leurs soins, soient rédigés dans le procès-verbal. Ils suggèrent également l’enregistrement audio de la séance, 1 attachée d’administration des HCL le pratique et cela est plus facile.</w:t>
      </w:r>
    </w:p>
    <w:p w:rsidR="00C41703" w:rsidRPr="00C41703" w:rsidRDefault="00C41703" w:rsidP="00C41703">
      <w:pPr>
        <w:spacing w:after="120"/>
        <w:ind w:right="227"/>
        <w:rPr>
          <w:rFonts w:ascii="Calibri" w:hAnsi="Calibri" w:cs="Calibri"/>
          <w:sz w:val="26"/>
          <w:szCs w:val="26"/>
        </w:rPr>
      </w:pPr>
      <w:r w:rsidRPr="00C41703">
        <w:rPr>
          <w:rFonts w:ascii="Calibri" w:hAnsi="Calibri" w:cs="Calibri"/>
          <w:sz w:val="26"/>
          <w:szCs w:val="26"/>
        </w:rPr>
        <w:t>M. LECOMTE n’est pas spécialement favorable, enregistrer la séance serait plus complexe, il préfère un compte rendu plus synthétique. Sur Lyon-Sud, les ordres du jour sont préparés plus régulièrement et traités de manière différente et par thème, ils sont travaillés en amont et la réflexion porte uniquement sur les sujets traités.</w:t>
      </w:r>
    </w:p>
    <w:p w:rsidR="00C41703" w:rsidRPr="00C41703" w:rsidRDefault="00C41703" w:rsidP="00C41703">
      <w:pPr>
        <w:spacing w:after="120"/>
        <w:ind w:right="227"/>
        <w:rPr>
          <w:rFonts w:ascii="Calibri" w:hAnsi="Calibri" w:cs="Calibri"/>
          <w:sz w:val="26"/>
          <w:szCs w:val="26"/>
        </w:rPr>
      </w:pPr>
      <w:r w:rsidRPr="00C41703">
        <w:rPr>
          <w:rFonts w:ascii="Calibri" w:hAnsi="Calibri" w:cs="Calibri"/>
          <w:sz w:val="26"/>
          <w:szCs w:val="26"/>
        </w:rPr>
        <w:t>C.F.D.T rappelle les énormes difficultés rencontrées par M</w:t>
      </w:r>
      <w:r w:rsidRPr="00C41703">
        <w:rPr>
          <w:rFonts w:ascii="Calibri" w:hAnsi="Calibri" w:cs="Calibri"/>
          <w:sz w:val="26"/>
          <w:szCs w:val="26"/>
          <w:vertAlign w:val="superscript"/>
        </w:rPr>
        <w:t>me</w:t>
      </w:r>
      <w:r w:rsidRPr="00C41703">
        <w:rPr>
          <w:rFonts w:ascii="Calibri" w:hAnsi="Calibri" w:cs="Calibri"/>
          <w:sz w:val="26"/>
          <w:szCs w:val="26"/>
        </w:rPr>
        <w:t xml:space="preserve"> MASSET sur le site de Saint-Priest, concernant les problématiques de la blanchisserie centrale, l’UCPA et la stérilisation, masse énorme.</w:t>
      </w:r>
    </w:p>
    <w:p w:rsidR="00C41703" w:rsidRPr="00C41703" w:rsidRDefault="00C41703" w:rsidP="00C41703">
      <w:pPr>
        <w:spacing w:after="120"/>
        <w:ind w:right="227"/>
        <w:rPr>
          <w:rFonts w:ascii="Calibri" w:hAnsi="Calibri" w:cs="Calibri"/>
          <w:sz w:val="26"/>
          <w:szCs w:val="26"/>
        </w:rPr>
      </w:pPr>
      <w:r w:rsidRPr="00C41703">
        <w:rPr>
          <w:rFonts w:ascii="Calibri" w:hAnsi="Calibri" w:cs="Calibri"/>
          <w:sz w:val="26"/>
          <w:szCs w:val="26"/>
        </w:rPr>
        <w:t>M. LECOMTE rappelle le nombre d’heures pour préparer ces séances.</w:t>
      </w:r>
    </w:p>
    <w:p w:rsidR="00C41703" w:rsidRPr="00C41703" w:rsidRDefault="00C41703" w:rsidP="00C41703">
      <w:pPr>
        <w:spacing w:after="120"/>
        <w:ind w:right="227"/>
        <w:rPr>
          <w:rFonts w:ascii="Calibri" w:hAnsi="Calibri" w:cs="Calibri"/>
          <w:sz w:val="26"/>
          <w:szCs w:val="26"/>
        </w:rPr>
      </w:pPr>
      <w:r w:rsidRPr="00C41703">
        <w:rPr>
          <w:rFonts w:ascii="Calibri" w:hAnsi="Calibri" w:cs="Calibri"/>
          <w:sz w:val="26"/>
          <w:szCs w:val="26"/>
        </w:rPr>
        <w:lastRenderedPageBreak/>
        <w:t>C.G.T. précise que M</w:t>
      </w:r>
      <w:r w:rsidRPr="00C41703">
        <w:rPr>
          <w:rFonts w:ascii="Calibri" w:hAnsi="Calibri" w:cs="Calibri"/>
          <w:sz w:val="26"/>
          <w:szCs w:val="26"/>
          <w:vertAlign w:val="superscript"/>
        </w:rPr>
        <w:t>me</w:t>
      </w:r>
      <w:r w:rsidRPr="00C41703">
        <w:rPr>
          <w:rFonts w:ascii="Calibri" w:hAnsi="Calibri" w:cs="Calibri"/>
          <w:sz w:val="26"/>
          <w:szCs w:val="26"/>
        </w:rPr>
        <w:t xml:space="preserve"> LANGIN n’est plus depuis 2 ans, l’inspectrice du travail attitrée. </w:t>
      </w:r>
      <w:r w:rsidRPr="00C41703">
        <w:rPr>
          <w:rFonts w:ascii="Calibri" w:hAnsi="Calibri" w:cs="Calibri"/>
          <w:sz w:val="26"/>
          <w:szCs w:val="26"/>
        </w:rPr>
        <w:br/>
        <w:t>Il souhaite connaître le nom de la personne remplaçante qui dépend de Vienne.</w:t>
      </w:r>
    </w:p>
    <w:p w:rsidR="00C41703" w:rsidRPr="00C41703" w:rsidRDefault="00C41703" w:rsidP="00C41703">
      <w:pPr>
        <w:spacing w:after="120"/>
        <w:ind w:right="227"/>
        <w:rPr>
          <w:rFonts w:ascii="Calibri" w:hAnsi="Calibri" w:cs="Calibri"/>
          <w:sz w:val="26"/>
          <w:szCs w:val="26"/>
        </w:rPr>
      </w:pPr>
      <w:r w:rsidRPr="00C41703">
        <w:rPr>
          <w:rFonts w:ascii="Calibri" w:hAnsi="Calibri" w:cs="Calibri"/>
          <w:sz w:val="26"/>
          <w:szCs w:val="26"/>
        </w:rPr>
        <w:t xml:space="preserve">M. LECOMTE nous informe de l’envoi des comptes rendus du CHSCT à </w:t>
      </w:r>
      <w:r w:rsidR="0092613E">
        <w:rPr>
          <w:rFonts w:ascii="Calibri" w:hAnsi="Calibri" w:cs="Calibri"/>
          <w:sz w:val="26"/>
          <w:szCs w:val="26"/>
        </w:rPr>
        <w:t>l’inspection</w:t>
      </w:r>
      <w:r w:rsidRPr="00C41703">
        <w:rPr>
          <w:rFonts w:ascii="Calibri" w:hAnsi="Calibri" w:cs="Calibri"/>
          <w:sz w:val="26"/>
          <w:szCs w:val="26"/>
        </w:rPr>
        <w:t xml:space="preserve"> du travail, les coordonnées de la remplaçante sont censées être par </w:t>
      </w:r>
      <w:r w:rsidR="000000D8" w:rsidRPr="00C41703">
        <w:rPr>
          <w:rFonts w:ascii="Calibri" w:hAnsi="Calibri" w:cs="Calibri"/>
          <w:sz w:val="26"/>
          <w:szCs w:val="26"/>
        </w:rPr>
        <w:t>contre</w:t>
      </w:r>
      <w:r w:rsidRPr="00C41703">
        <w:rPr>
          <w:rFonts w:ascii="Calibri" w:hAnsi="Calibri" w:cs="Calibri"/>
          <w:sz w:val="26"/>
          <w:szCs w:val="26"/>
        </w:rPr>
        <w:t xml:space="preserve"> affichées. </w:t>
      </w:r>
    </w:p>
    <w:p w:rsidR="00C41703" w:rsidRPr="00C41703" w:rsidRDefault="00C41703" w:rsidP="00C41703">
      <w:pPr>
        <w:spacing w:after="120"/>
        <w:ind w:right="227"/>
        <w:rPr>
          <w:rFonts w:ascii="Calibri" w:hAnsi="Calibri" w:cs="Calibri"/>
          <w:sz w:val="26"/>
          <w:szCs w:val="26"/>
        </w:rPr>
      </w:pPr>
      <w:r w:rsidRPr="00C41703">
        <w:rPr>
          <w:rFonts w:ascii="Calibri" w:hAnsi="Calibri" w:cs="Calibri"/>
          <w:sz w:val="26"/>
          <w:szCs w:val="26"/>
        </w:rPr>
        <w:t>C.F.D.T signale qu’</w:t>
      </w:r>
      <w:r w:rsidR="000000D8" w:rsidRPr="00C41703">
        <w:rPr>
          <w:rFonts w:ascii="Calibri" w:hAnsi="Calibri" w:cs="Calibri"/>
          <w:sz w:val="26"/>
          <w:szCs w:val="26"/>
        </w:rPr>
        <w:t>aucune</w:t>
      </w:r>
      <w:r w:rsidRPr="00C41703">
        <w:rPr>
          <w:rFonts w:ascii="Calibri" w:hAnsi="Calibri" w:cs="Calibri"/>
          <w:sz w:val="26"/>
          <w:szCs w:val="26"/>
        </w:rPr>
        <w:t xml:space="preserve"> intervention de l’inspection n’a eu lieu et n’a été nécessaire depuis de nombreuses années</w:t>
      </w:r>
    </w:p>
    <w:p w:rsidR="00C41703" w:rsidRPr="00C41703" w:rsidRDefault="00C41703" w:rsidP="00C41703">
      <w:pPr>
        <w:spacing w:after="120"/>
        <w:ind w:right="227"/>
        <w:rPr>
          <w:rFonts w:ascii="Calibri" w:hAnsi="Calibri" w:cs="Calibri"/>
          <w:sz w:val="26"/>
          <w:szCs w:val="26"/>
        </w:rPr>
      </w:pPr>
      <w:r w:rsidRPr="00C41703">
        <w:rPr>
          <w:rFonts w:ascii="Calibri" w:hAnsi="Calibri" w:cs="Calibri"/>
          <w:sz w:val="26"/>
          <w:szCs w:val="26"/>
        </w:rPr>
        <w:t>C.G.T. a accès aux coordonnées du nouvel inspecteur et les transmettra</w:t>
      </w:r>
    </w:p>
    <w:p w:rsidR="00C41703" w:rsidRPr="00C41703" w:rsidRDefault="00C41703" w:rsidP="00885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sz w:val="26"/>
          <w:szCs w:val="26"/>
        </w:rPr>
      </w:pPr>
      <w:r w:rsidRPr="00C41703">
        <w:rPr>
          <w:rFonts w:ascii="Calibri" w:hAnsi="Calibri" w:cs="Calibri"/>
          <w:i/>
          <w:sz w:val="26"/>
          <w:szCs w:val="26"/>
        </w:rPr>
        <w:t>Information post-CHSCT communiquée par la C.G.T :</w:t>
      </w:r>
    </w:p>
    <w:p w:rsidR="00C41703" w:rsidRPr="00C41703" w:rsidRDefault="00C41703" w:rsidP="0088575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i/>
          <w:sz w:val="26"/>
          <w:szCs w:val="26"/>
        </w:rPr>
      </w:pPr>
      <w:r w:rsidRPr="00C41703">
        <w:rPr>
          <w:rFonts w:ascii="Calibri" w:eastAsia="Calibri" w:hAnsi="Calibri" w:cs="Calibri"/>
          <w:i/>
          <w:sz w:val="26"/>
          <w:szCs w:val="26"/>
        </w:rPr>
        <w:t>Inspecteur du travail en charge du secteur : Mr MIRBEAU </w:t>
      </w:r>
    </w:p>
    <w:p w:rsidR="00C41703" w:rsidRPr="00C41703" w:rsidRDefault="00C41703" w:rsidP="0088575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i/>
          <w:sz w:val="26"/>
          <w:szCs w:val="26"/>
        </w:rPr>
      </w:pPr>
      <w:r w:rsidRPr="00C41703">
        <w:rPr>
          <w:rFonts w:ascii="Calibri" w:eastAsia="Calibri" w:hAnsi="Calibri" w:cs="Calibri"/>
          <w:i/>
          <w:sz w:val="26"/>
          <w:szCs w:val="26"/>
        </w:rPr>
        <w:t xml:space="preserve">Mail : </w:t>
      </w:r>
      <w:hyperlink r:id="rId8" w:history="1">
        <w:r w:rsidRPr="00C41703">
          <w:rPr>
            <w:rFonts w:eastAsia="Calibri"/>
            <w:i/>
            <w:sz w:val="26"/>
            <w:szCs w:val="26"/>
          </w:rPr>
          <w:t>rhona-ut38.ucl@directe.gouv.fr</w:t>
        </w:r>
      </w:hyperlink>
      <w:r w:rsidRPr="00C41703">
        <w:rPr>
          <w:rFonts w:ascii="Calibri" w:eastAsia="Calibri" w:hAnsi="Calibri" w:cs="Calibri"/>
          <w:i/>
          <w:sz w:val="26"/>
          <w:szCs w:val="26"/>
        </w:rPr>
        <w:t> </w:t>
      </w:r>
    </w:p>
    <w:p w:rsidR="00F60940" w:rsidRPr="00C41703" w:rsidRDefault="00F60940" w:rsidP="00AE6F25">
      <w:pPr>
        <w:pStyle w:val="Titre2"/>
      </w:pPr>
      <w:r w:rsidRPr="00C41703">
        <w:t>Questions d’intérêt général</w:t>
      </w:r>
    </w:p>
    <w:p w:rsidR="00F60940" w:rsidRPr="00C41703" w:rsidRDefault="0082587C" w:rsidP="00AE6F25">
      <w:pPr>
        <w:pStyle w:val="Titre3"/>
        <w:numPr>
          <w:ilvl w:val="1"/>
          <w:numId w:val="13"/>
        </w:numPr>
        <w:ind w:left="567" w:hanging="567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41703">
        <w:rPr>
          <w:rFonts w:asciiTheme="minorHAnsi" w:hAnsiTheme="minorHAnsi" w:cstheme="minorHAnsi"/>
          <w:b/>
          <w:sz w:val="28"/>
          <w:szCs w:val="28"/>
          <w:u w:val="single"/>
        </w:rPr>
        <w:t>Prise en charge établissements extérieurs (Direction)</w:t>
      </w:r>
    </w:p>
    <w:p w:rsidR="00C41703" w:rsidRPr="00C41703" w:rsidRDefault="00885754" w:rsidP="00885754">
      <w:pPr>
        <w:spacing w:after="120"/>
        <w:rPr>
          <w:u w:val="single"/>
        </w:rPr>
      </w:pPr>
      <w:r>
        <w:rPr>
          <w:rFonts w:ascii="Calibri" w:hAnsi="Calibri" w:cs="Calibri"/>
          <w:sz w:val="26"/>
          <w:szCs w:val="26"/>
          <w:u w:val="single"/>
        </w:rPr>
        <w:t xml:space="preserve">CH de </w:t>
      </w:r>
      <w:r w:rsidR="00C41703" w:rsidRPr="00C41703">
        <w:rPr>
          <w:rFonts w:ascii="Calibri" w:hAnsi="Calibri" w:cs="Calibri"/>
          <w:sz w:val="26"/>
          <w:szCs w:val="26"/>
          <w:u w:val="single"/>
        </w:rPr>
        <w:t>Sainte-Foy-lès-Lyon</w:t>
      </w:r>
    </w:p>
    <w:p w:rsidR="00C41703" w:rsidRPr="00C41703" w:rsidRDefault="00C41703" w:rsidP="00C41703">
      <w:pPr>
        <w:ind w:right="227"/>
        <w:rPr>
          <w:rFonts w:ascii="Calibri" w:hAnsi="Calibri" w:cs="Calibri"/>
          <w:sz w:val="26"/>
          <w:szCs w:val="26"/>
        </w:rPr>
      </w:pPr>
      <w:r w:rsidRPr="00C41703">
        <w:rPr>
          <w:rFonts w:ascii="Calibri" w:hAnsi="Calibri" w:cs="Calibri"/>
          <w:sz w:val="26"/>
          <w:szCs w:val="26"/>
        </w:rPr>
        <w:t>M. LECOMTE nous précise l’entrée de Sainte-Foy-lès-Lyon au 1</w:t>
      </w:r>
      <w:r w:rsidRPr="00C41703">
        <w:rPr>
          <w:rFonts w:ascii="Calibri" w:hAnsi="Calibri" w:cs="Calibri"/>
          <w:sz w:val="26"/>
          <w:szCs w:val="26"/>
          <w:vertAlign w:val="superscript"/>
        </w:rPr>
        <w:t>er</w:t>
      </w:r>
      <w:r w:rsidRPr="00C41703">
        <w:rPr>
          <w:rFonts w:ascii="Calibri" w:hAnsi="Calibri" w:cs="Calibri"/>
          <w:sz w:val="26"/>
          <w:szCs w:val="26"/>
        </w:rPr>
        <w:t xml:space="preserve">/01/2017 </w:t>
      </w:r>
      <w:r w:rsidRPr="00241EBC">
        <w:rPr>
          <w:rFonts w:ascii="Calibri" w:hAnsi="Calibri" w:cs="Calibri"/>
          <w:sz w:val="26"/>
          <w:szCs w:val="26"/>
        </w:rPr>
        <w:t xml:space="preserve">comme </w:t>
      </w:r>
      <w:r w:rsidR="00344535" w:rsidRPr="00241EBC">
        <w:rPr>
          <w:rFonts w:ascii="Calibri" w:hAnsi="Calibri" w:cs="Calibri"/>
          <w:sz w:val="26"/>
          <w:szCs w:val="26"/>
        </w:rPr>
        <w:t xml:space="preserve">nouvel adhérent </w:t>
      </w:r>
      <w:r w:rsidRPr="00241EBC">
        <w:rPr>
          <w:rFonts w:ascii="Calibri" w:hAnsi="Calibri" w:cs="Calibri"/>
          <w:sz w:val="26"/>
          <w:szCs w:val="26"/>
        </w:rPr>
        <w:t xml:space="preserve">et des contacts qui se développent avec Desgenettes, l’Hôpital d’instruction des Armées. Ce sont des prémices cependant leur </w:t>
      </w:r>
      <w:r w:rsidR="000000D8" w:rsidRPr="00241EBC">
        <w:rPr>
          <w:rFonts w:ascii="Calibri" w:hAnsi="Calibri" w:cs="Calibri"/>
          <w:sz w:val="26"/>
          <w:szCs w:val="26"/>
        </w:rPr>
        <w:t>hiérarchie</w:t>
      </w:r>
      <w:r w:rsidRPr="00241EBC">
        <w:rPr>
          <w:rFonts w:ascii="Calibri" w:hAnsi="Calibri" w:cs="Calibri"/>
          <w:sz w:val="26"/>
          <w:szCs w:val="26"/>
        </w:rPr>
        <w:t xml:space="preserve"> </w:t>
      </w:r>
      <w:r w:rsidR="00344535" w:rsidRPr="00241EBC">
        <w:rPr>
          <w:rFonts w:ascii="Calibri" w:hAnsi="Calibri" w:cs="Calibri"/>
          <w:sz w:val="26"/>
          <w:szCs w:val="26"/>
        </w:rPr>
        <w:t xml:space="preserve">a donné </w:t>
      </w:r>
      <w:r w:rsidRPr="00241EBC">
        <w:rPr>
          <w:rFonts w:ascii="Calibri" w:hAnsi="Calibri" w:cs="Calibri"/>
          <w:sz w:val="26"/>
          <w:szCs w:val="26"/>
        </w:rPr>
        <w:t xml:space="preserve">l’autorisation de poursuivre l’étude, avec une deuxième intention concernant les produits </w:t>
      </w:r>
      <w:r w:rsidRPr="00C41703">
        <w:rPr>
          <w:rFonts w:ascii="Calibri" w:hAnsi="Calibri" w:cs="Calibri"/>
          <w:sz w:val="26"/>
          <w:szCs w:val="26"/>
        </w:rPr>
        <w:t xml:space="preserve">pharmaceutiques. </w:t>
      </w:r>
    </w:p>
    <w:p w:rsidR="00C41703" w:rsidRPr="00C41703" w:rsidRDefault="00C41703" w:rsidP="00C41703">
      <w:pPr>
        <w:ind w:right="227"/>
        <w:rPr>
          <w:rFonts w:ascii="Calibri" w:hAnsi="Calibri" w:cs="Calibri"/>
          <w:sz w:val="26"/>
          <w:szCs w:val="26"/>
        </w:rPr>
      </w:pPr>
      <w:r w:rsidRPr="00C41703">
        <w:rPr>
          <w:rFonts w:ascii="Calibri" w:hAnsi="Calibri" w:cs="Calibri"/>
          <w:sz w:val="26"/>
          <w:szCs w:val="26"/>
        </w:rPr>
        <w:t xml:space="preserve">Desgenettes </w:t>
      </w:r>
      <w:r w:rsidR="000000D8" w:rsidRPr="00C41703">
        <w:rPr>
          <w:rFonts w:ascii="Calibri" w:hAnsi="Calibri" w:cs="Calibri"/>
          <w:sz w:val="26"/>
          <w:szCs w:val="26"/>
        </w:rPr>
        <w:t>transfèrera</w:t>
      </w:r>
      <w:r w:rsidRPr="00C41703">
        <w:rPr>
          <w:rFonts w:ascii="Calibri" w:hAnsi="Calibri" w:cs="Calibri"/>
          <w:sz w:val="26"/>
          <w:szCs w:val="26"/>
        </w:rPr>
        <w:t xml:space="preserve"> également une partie de son activité sur le pavillon H à HEH, avec une réorganisation donc de leur site à venir</w:t>
      </w:r>
    </w:p>
    <w:p w:rsidR="00C41703" w:rsidRPr="00C41703" w:rsidRDefault="00C41703" w:rsidP="00C41703">
      <w:pPr>
        <w:ind w:right="227"/>
        <w:rPr>
          <w:rFonts w:ascii="Calibri" w:hAnsi="Calibri" w:cs="Calibri"/>
          <w:sz w:val="26"/>
          <w:szCs w:val="26"/>
        </w:rPr>
      </w:pPr>
      <w:r w:rsidRPr="00C41703">
        <w:rPr>
          <w:rFonts w:ascii="Calibri" w:hAnsi="Calibri" w:cs="Calibri"/>
          <w:sz w:val="26"/>
          <w:szCs w:val="26"/>
        </w:rPr>
        <w:t>Desgenettes a une activité très transversale, nous sommes plus spécialisés. Le chef des services des urgences chirurgicales est un militaire, le médecin, une Générale directeur. M</w:t>
      </w:r>
      <w:r w:rsidRPr="00C41703">
        <w:rPr>
          <w:rFonts w:ascii="Calibri" w:hAnsi="Calibri" w:cs="Calibri"/>
          <w:sz w:val="26"/>
          <w:szCs w:val="26"/>
          <w:vertAlign w:val="superscript"/>
        </w:rPr>
        <w:t>me</w:t>
      </w:r>
      <w:r w:rsidRPr="00C41703">
        <w:rPr>
          <w:rFonts w:ascii="Calibri" w:hAnsi="Calibri" w:cs="Calibri"/>
          <w:sz w:val="26"/>
          <w:szCs w:val="26"/>
        </w:rPr>
        <w:t xml:space="preserve"> BÉRUARD sera en charge pour développer les contacts avec Desgenettes.</w:t>
      </w:r>
    </w:p>
    <w:p w:rsidR="00C41703" w:rsidRPr="00C41703" w:rsidRDefault="00C41703" w:rsidP="00C41703">
      <w:pPr>
        <w:ind w:right="227"/>
        <w:rPr>
          <w:rFonts w:ascii="Calibri" w:hAnsi="Calibri" w:cs="Calibri"/>
          <w:sz w:val="26"/>
          <w:szCs w:val="26"/>
        </w:rPr>
      </w:pPr>
    </w:p>
    <w:p w:rsidR="00C41703" w:rsidRPr="00C41703" w:rsidRDefault="00C41703" w:rsidP="00C41703">
      <w:pPr>
        <w:ind w:right="227"/>
        <w:rPr>
          <w:rFonts w:ascii="Calibri" w:hAnsi="Calibri" w:cs="Calibri"/>
          <w:sz w:val="26"/>
          <w:szCs w:val="26"/>
        </w:rPr>
      </w:pPr>
      <w:r w:rsidRPr="00C41703">
        <w:rPr>
          <w:rFonts w:ascii="Calibri" w:hAnsi="Calibri" w:cs="Calibri"/>
          <w:sz w:val="26"/>
          <w:szCs w:val="26"/>
        </w:rPr>
        <w:t>M</w:t>
      </w:r>
      <w:r w:rsidRPr="00C41703">
        <w:rPr>
          <w:rFonts w:ascii="Calibri" w:hAnsi="Calibri" w:cs="Calibri"/>
          <w:sz w:val="26"/>
          <w:szCs w:val="26"/>
          <w:vertAlign w:val="superscript"/>
        </w:rPr>
        <w:t>me</w:t>
      </w:r>
      <w:r w:rsidRPr="00C41703">
        <w:rPr>
          <w:rFonts w:ascii="Calibri" w:hAnsi="Calibri" w:cs="Calibri"/>
          <w:sz w:val="26"/>
          <w:szCs w:val="26"/>
        </w:rPr>
        <w:t xml:space="preserve"> BÉRUARD nous indique, concernant l’hôpital de Sainte-Foy-lès-Lyon, que nous aurons avec eux à partir de janvier 2017, une prestation de livraison-rangement faite par l’équipe Relais-Sud </w:t>
      </w:r>
      <w:r w:rsidRPr="00C41703">
        <w:rPr>
          <w:rFonts w:ascii="Calibri" w:hAnsi="Calibri" w:cs="Calibri"/>
          <w:i/>
          <w:sz w:val="26"/>
          <w:szCs w:val="26"/>
        </w:rPr>
        <w:t>(ERL).</w:t>
      </w:r>
    </w:p>
    <w:p w:rsidR="00C41703" w:rsidRPr="00C41703" w:rsidRDefault="00C41703" w:rsidP="00C41703">
      <w:pPr>
        <w:ind w:right="227"/>
        <w:rPr>
          <w:rFonts w:ascii="Calibri" w:hAnsi="Calibri" w:cs="Calibri"/>
          <w:sz w:val="26"/>
          <w:szCs w:val="26"/>
        </w:rPr>
      </w:pPr>
      <w:r w:rsidRPr="00C41703">
        <w:rPr>
          <w:rFonts w:ascii="Calibri" w:hAnsi="Calibri" w:cs="Calibri"/>
          <w:sz w:val="26"/>
          <w:szCs w:val="26"/>
        </w:rPr>
        <w:t xml:space="preserve">Par ailleurs, la prestation de rangement à l’hôpital de Givors s’arrêtera mi-septembre 2016 </w:t>
      </w:r>
      <w:r w:rsidR="00344535" w:rsidRPr="00241EBC">
        <w:rPr>
          <w:rFonts w:ascii="Calibri" w:hAnsi="Calibri" w:cs="Calibri"/>
          <w:sz w:val="26"/>
          <w:szCs w:val="26"/>
        </w:rPr>
        <w:t>en raison du r</w:t>
      </w:r>
      <w:r w:rsidRPr="00241EBC">
        <w:rPr>
          <w:rFonts w:ascii="Calibri" w:hAnsi="Calibri" w:cs="Calibri"/>
          <w:sz w:val="26"/>
          <w:szCs w:val="26"/>
        </w:rPr>
        <w:t xml:space="preserve">edéploiement </w:t>
      </w:r>
      <w:r w:rsidRPr="00C41703">
        <w:rPr>
          <w:rFonts w:ascii="Calibri" w:hAnsi="Calibri" w:cs="Calibri"/>
          <w:sz w:val="26"/>
          <w:szCs w:val="26"/>
        </w:rPr>
        <w:t xml:space="preserve">de personnels sur leur site. Cette perte d’activité pour l’ERL Sud devrait être </w:t>
      </w:r>
      <w:r w:rsidR="000000D8" w:rsidRPr="00C41703">
        <w:rPr>
          <w:rFonts w:ascii="Calibri" w:hAnsi="Calibri" w:cs="Calibri"/>
          <w:sz w:val="26"/>
          <w:szCs w:val="26"/>
        </w:rPr>
        <w:t>compensée</w:t>
      </w:r>
      <w:r w:rsidRPr="00C41703">
        <w:rPr>
          <w:rFonts w:ascii="Calibri" w:hAnsi="Calibri" w:cs="Calibri"/>
          <w:sz w:val="26"/>
          <w:szCs w:val="26"/>
        </w:rPr>
        <w:t xml:space="preserve"> par  Sainte-Foy-lès-Lyon dont le volume de livraison est assez faible, lignes de préparation en plus. </w:t>
      </w:r>
    </w:p>
    <w:p w:rsidR="00C41703" w:rsidRPr="00C41703" w:rsidRDefault="00C41703" w:rsidP="00C41703">
      <w:pPr>
        <w:ind w:right="227"/>
        <w:rPr>
          <w:rFonts w:ascii="Calibri" w:hAnsi="Calibri" w:cs="Calibri"/>
          <w:sz w:val="26"/>
          <w:szCs w:val="26"/>
        </w:rPr>
      </w:pPr>
    </w:p>
    <w:p w:rsidR="00C41703" w:rsidRPr="00C41703" w:rsidRDefault="00C41703" w:rsidP="00C41703">
      <w:pPr>
        <w:ind w:right="227"/>
        <w:rPr>
          <w:rFonts w:ascii="Calibri" w:hAnsi="Calibri" w:cs="Calibri"/>
          <w:sz w:val="26"/>
          <w:szCs w:val="26"/>
        </w:rPr>
      </w:pPr>
      <w:r w:rsidRPr="00C41703">
        <w:rPr>
          <w:rFonts w:ascii="Calibri" w:hAnsi="Calibri" w:cs="Calibri"/>
          <w:sz w:val="26"/>
          <w:szCs w:val="26"/>
        </w:rPr>
        <w:t xml:space="preserve">C.F.D.T. demande comment seront organisées les livraisons du Jeudi entre Givors et Sainte-Foy-lès-Lyon ? </w:t>
      </w:r>
    </w:p>
    <w:p w:rsidR="00C41703" w:rsidRPr="00C41703" w:rsidRDefault="00C41703" w:rsidP="00C41703">
      <w:pPr>
        <w:ind w:right="227"/>
        <w:rPr>
          <w:rFonts w:ascii="Calibri" w:hAnsi="Calibri" w:cs="Calibri"/>
          <w:sz w:val="26"/>
          <w:szCs w:val="26"/>
        </w:rPr>
      </w:pPr>
      <w:r w:rsidRPr="00C41703">
        <w:rPr>
          <w:rFonts w:ascii="Calibri" w:hAnsi="Calibri" w:cs="Calibri"/>
          <w:sz w:val="26"/>
          <w:szCs w:val="26"/>
        </w:rPr>
        <w:t>M</w:t>
      </w:r>
      <w:r w:rsidRPr="00C41703">
        <w:rPr>
          <w:rFonts w:ascii="Calibri" w:hAnsi="Calibri" w:cs="Calibri"/>
          <w:sz w:val="26"/>
          <w:szCs w:val="26"/>
          <w:vertAlign w:val="superscript"/>
        </w:rPr>
        <w:t>me</w:t>
      </w:r>
      <w:r w:rsidRPr="00C41703">
        <w:rPr>
          <w:rFonts w:ascii="Calibri" w:hAnsi="Calibri" w:cs="Calibri"/>
          <w:sz w:val="26"/>
          <w:szCs w:val="26"/>
        </w:rPr>
        <w:t xml:space="preserve"> BÉRUARD précise qu’une communication a été faite aux agents, Sainte-Foy-lès-Lyon viendrait compenser Givors. Il y a une réorganisation des livraisons à étudier par rapport aux volumes, l’étude ne se fera qu’à partir de septembre</w:t>
      </w:r>
    </w:p>
    <w:p w:rsidR="00C41703" w:rsidRPr="00C41703" w:rsidRDefault="00C41703" w:rsidP="00C41703">
      <w:pPr>
        <w:ind w:right="227"/>
        <w:rPr>
          <w:rFonts w:ascii="Calibri" w:hAnsi="Calibri" w:cs="Calibri"/>
          <w:sz w:val="26"/>
          <w:szCs w:val="26"/>
        </w:rPr>
      </w:pPr>
      <w:r w:rsidRPr="00C41703">
        <w:rPr>
          <w:rFonts w:ascii="Calibri" w:hAnsi="Calibri" w:cs="Calibri"/>
          <w:sz w:val="26"/>
          <w:szCs w:val="26"/>
        </w:rPr>
        <w:t xml:space="preserve">La nouvelle organisation devrait pouvoir </w:t>
      </w:r>
      <w:r w:rsidRPr="00241EBC">
        <w:rPr>
          <w:rFonts w:ascii="Calibri" w:hAnsi="Calibri" w:cs="Calibri"/>
          <w:sz w:val="26"/>
          <w:szCs w:val="26"/>
        </w:rPr>
        <w:t>être présenté</w:t>
      </w:r>
      <w:r w:rsidR="008C356B" w:rsidRPr="00241EBC">
        <w:rPr>
          <w:rFonts w:ascii="Calibri" w:hAnsi="Calibri" w:cs="Calibri"/>
          <w:sz w:val="26"/>
          <w:szCs w:val="26"/>
        </w:rPr>
        <w:t>e</w:t>
      </w:r>
      <w:r w:rsidRPr="00241EBC">
        <w:rPr>
          <w:rFonts w:ascii="Calibri" w:hAnsi="Calibri" w:cs="Calibri"/>
          <w:sz w:val="26"/>
          <w:szCs w:val="26"/>
        </w:rPr>
        <w:t xml:space="preserve"> au </w:t>
      </w:r>
      <w:r w:rsidRPr="00C41703">
        <w:rPr>
          <w:rFonts w:ascii="Calibri" w:hAnsi="Calibri" w:cs="Calibri"/>
          <w:sz w:val="26"/>
          <w:szCs w:val="26"/>
        </w:rPr>
        <w:t>prochain CHSCT.</w:t>
      </w:r>
    </w:p>
    <w:p w:rsidR="00B8636A" w:rsidRDefault="00B8636A" w:rsidP="00885754">
      <w:pPr>
        <w:spacing w:after="120"/>
        <w:rPr>
          <w:rFonts w:ascii="Calibri" w:hAnsi="Calibri" w:cs="Calibri"/>
          <w:sz w:val="26"/>
          <w:szCs w:val="26"/>
          <w:u w:val="single"/>
        </w:rPr>
      </w:pPr>
    </w:p>
    <w:p w:rsidR="00C41703" w:rsidRPr="00C41703" w:rsidRDefault="00885754" w:rsidP="00885754">
      <w:pPr>
        <w:spacing w:after="120"/>
        <w:rPr>
          <w:rFonts w:ascii="Calibri" w:hAnsi="Calibri" w:cs="Calibri"/>
          <w:sz w:val="26"/>
          <w:szCs w:val="26"/>
          <w:u w:val="single"/>
        </w:rPr>
      </w:pPr>
      <w:r>
        <w:rPr>
          <w:rFonts w:ascii="Calibri" w:hAnsi="Calibri" w:cs="Calibri"/>
          <w:sz w:val="26"/>
          <w:szCs w:val="26"/>
          <w:u w:val="single"/>
        </w:rPr>
        <w:t xml:space="preserve">CH de </w:t>
      </w:r>
      <w:r w:rsidR="00C41703" w:rsidRPr="00C41703">
        <w:rPr>
          <w:rFonts w:ascii="Calibri" w:hAnsi="Calibri" w:cs="Calibri"/>
          <w:sz w:val="26"/>
          <w:szCs w:val="26"/>
          <w:u w:val="single"/>
        </w:rPr>
        <w:t>Bourgoin</w:t>
      </w:r>
    </w:p>
    <w:p w:rsidR="00C41703" w:rsidRPr="00C41703" w:rsidRDefault="00C41703" w:rsidP="00C41703">
      <w:pPr>
        <w:ind w:right="227"/>
        <w:rPr>
          <w:rFonts w:ascii="Calibri" w:hAnsi="Calibri" w:cs="Calibri"/>
          <w:sz w:val="26"/>
          <w:szCs w:val="26"/>
        </w:rPr>
      </w:pPr>
      <w:r w:rsidRPr="00C41703">
        <w:rPr>
          <w:rFonts w:ascii="Calibri" w:hAnsi="Calibri" w:cs="Calibri"/>
          <w:sz w:val="26"/>
          <w:szCs w:val="26"/>
        </w:rPr>
        <w:lastRenderedPageBreak/>
        <w:t>M</w:t>
      </w:r>
      <w:r w:rsidRPr="00C41703">
        <w:rPr>
          <w:rFonts w:ascii="Calibri" w:hAnsi="Calibri" w:cs="Calibri"/>
          <w:sz w:val="26"/>
          <w:szCs w:val="26"/>
          <w:vertAlign w:val="superscript"/>
        </w:rPr>
        <w:t>me</w:t>
      </w:r>
      <w:r w:rsidRPr="00C41703">
        <w:rPr>
          <w:rFonts w:ascii="Calibri" w:hAnsi="Calibri" w:cs="Calibri"/>
          <w:sz w:val="26"/>
          <w:szCs w:val="26"/>
        </w:rPr>
        <w:t xml:space="preserve"> BÉRUARD : Démarrage de l’activité début Avril 2016, débuts difficiles car il n’y avait pas une </w:t>
      </w:r>
      <w:r w:rsidRPr="00B8636A">
        <w:rPr>
          <w:rFonts w:ascii="Calibri" w:hAnsi="Calibri" w:cs="Calibri"/>
          <w:sz w:val="26"/>
          <w:szCs w:val="26"/>
        </w:rPr>
        <w:t xml:space="preserve">armoire </w:t>
      </w:r>
      <w:r w:rsidR="000F0CBC" w:rsidRPr="00B8636A">
        <w:rPr>
          <w:rFonts w:ascii="Calibri" w:hAnsi="Calibri" w:cs="Calibri"/>
          <w:sz w:val="26"/>
          <w:szCs w:val="26"/>
        </w:rPr>
        <w:t>par</w:t>
      </w:r>
      <w:r w:rsidRPr="00B8636A">
        <w:rPr>
          <w:rFonts w:ascii="Calibri" w:hAnsi="Calibri" w:cs="Calibri"/>
          <w:sz w:val="26"/>
          <w:szCs w:val="26"/>
        </w:rPr>
        <w:t xml:space="preserve"> service</w:t>
      </w:r>
    </w:p>
    <w:p w:rsidR="00C41703" w:rsidRPr="00C41703" w:rsidRDefault="00C41703" w:rsidP="00C41703">
      <w:pPr>
        <w:ind w:right="227"/>
        <w:rPr>
          <w:rFonts w:ascii="Calibri" w:hAnsi="Calibri" w:cs="Calibri"/>
          <w:sz w:val="26"/>
          <w:szCs w:val="26"/>
        </w:rPr>
      </w:pPr>
      <w:r w:rsidRPr="00C41703">
        <w:rPr>
          <w:rFonts w:ascii="Calibri" w:hAnsi="Calibri" w:cs="Calibri"/>
          <w:sz w:val="26"/>
          <w:szCs w:val="26"/>
        </w:rPr>
        <w:t>Début avec une livraison par sema</w:t>
      </w:r>
      <w:r w:rsidR="000F0CBC">
        <w:rPr>
          <w:rFonts w:ascii="Calibri" w:hAnsi="Calibri" w:cs="Calibri"/>
          <w:sz w:val="26"/>
          <w:szCs w:val="26"/>
        </w:rPr>
        <w:t>ine soit 3 services par armoire</w:t>
      </w:r>
      <w:r w:rsidRPr="00C41703">
        <w:rPr>
          <w:rFonts w:ascii="Calibri" w:hAnsi="Calibri" w:cs="Calibri"/>
          <w:sz w:val="26"/>
          <w:szCs w:val="26"/>
        </w:rPr>
        <w:t xml:space="preserve">, les armoires complexifiant le travail. </w:t>
      </w:r>
    </w:p>
    <w:p w:rsidR="00C41703" w:rsidRPr="00C41703" w:rsidRDefault="00C41703" w:rsidP="00C41703">
      <w:pPr>
        <w:ind w:right="227"/>
        <w:rPr>
          <w:rFonts w:ascii="Calibri" w:hAnsi="Calibri" w:cs="Calibri"/>
          <w:sz w:val="26"/>
          <w:szCs w:val="26"/>
        </w:rPr>
      </w:pPr>
      <w:r w:rsidRPr="00C41703">
        <w:rPr>
          <w:rFonts w:ascii="Calibri" w:hAnsi="Calibri" w:cs="Calibri"/>
          <w:sz w:val="26"/>
          <w:szCs w:val="26"/>
        </w:rPr>
        <w:t xml:space="preserve">Depuis fin mai, 2 livraisons et depuis début Juin, nous sommes passés à 3 livraisons par semaine </w:t>
      </w:r>
      <w:r w:rsidRPr="00C41703">
        <w:rPr>
          <w:rFonts w:ascii="Calibri" w:hAnsi="Calibri" w:cs="Calibri"/>
          <w:i/>
          <w:sz w:val="26"/>
          <w:szCs w:val="26"/>
        </w:rPr>
        <w:t>(1 armoire correspond dorénavant à 1 service)</w:t>
      </w:r>
      <w:r w:rsidRPr="00C41703">
        <w:rPr>
          <w:rFonts w:ascii="Calibri" w:hAnsi="Calibri" w:cs="Calibri"/>
          <w:sz w:val="26"/>
          <w:szCs w:val="26"/>
        </w:rPr>
        <w:t xml:space="preserve">, une montée en charge donc des produits. </w:t>
      </w:r>
      <w:r w:rsidRPr="00C41703">
        <w:rPr>
          <w:rFonts w:ascii="Calibri" w:hAnsi="Calibri" w:cs="Calibri"/>
          <w:sz w:val="26"/>
          <w:szCs w:val="26"/>
        </w:rPr>
        <w:br/>
        <w:t xml:space="preserve">Fin Juin, déploiement de l’incontinence. Nous avons un bon retour de leur part. </w:t>
      </w:r>
    </w:p>
    <w:p w:rsidR="00C41703" w:rsidRDefault="00C41703" w:rsidP="00C41703"/>
    <w:p w:rsidR="0082587C" w:rsidRDefault="0082587C" w:rsidP="00AE6F25">
      <w:pPr>
        <w:pStyle w:val="Titre3"/>
        <w:numPr>
          <w:ilvl w:val="1"/>
          <w:numId w:val="13"/>
        </w:numPr>
        <w:ind w:left="567" w:hanging="567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41703">
        <w:rPr>
          <w:rFonts w:asciiTheme="minorHAnsi" w:hAnsiTheme="minorHAnsi" w:cstheme="minorHAnsi"/>
          <w:b/>
          <w:sz w:val="28"/>
          <w:szCs w:val="28"/>
          <w:u w:val="single"/>
        </w:rPr>
        <w:t xml:space="preserve">Point sur le stockage des  archives sur </w:t>
      </w:r>
      <w:proofErr w:type="spellStart"/>
      <w:r w:rsidRPr="00C41703">
        <w:rPr>
          <w:rFonts w:asciiTheme="minorHAnsi" w:hAnsiTheme="minorHAnsi" w:cstheme="minorHAnsi"/>
          <w:b/>
          <w:sz w:val="28"/>
          <w:szCs w:val="28"/>
          <w:u w:val="single"/>
        </w:rPr>
        <w:t>hospimag</w:t>
      </w:r>
      <w:proofErr w:type="spellEnd"/>
      <w:r w:rsidRPr="00C41703">
        <w:rPr>
          <w:rFonts w:asciiTheme="minorHAnsi" w:hAnsiTheme="minorHAnsi" w:cstheme="minorHAnsi"/>
          <w:b/>
          <w:sz w:val="28"/>
          <w:szCs w:val="28"/>
          <w:u w:val="single"/>
        </w:rPr>
        <w:t xml:space="preserve"> 2/</w:t>
      </w:r>
      <w:proofErr w:type="spellStart"/>
      <w:r w:rsidRPr="00C41703">
        <w:rPr>
          <w:rFonts w:asciiTheme="minorHAnsi" w:hAnsiTheme="minorHAnsi" w:cstheme="minorHAnsi"/>
          <w:b/>
          <w:sz w:val="28"/>
          <w:szCs w:val="28"/>
          <w:u w:val="single"/>
        </w:rPr>
        <w:t>erl</w:t>
      </w:r>
      <w:proofErr w:type="spellEnd"/>
      <w:r w:rsidRPr="00C41703">
        <w:rPr>
          <w:rFonts w:asciiTheme="minorHAnsi" w:hAnsiTheme="minorHAnsi" w:cstheme="minorHAnsi"/>
          <w:b/>
          <w:sz w:val="28"/>
          <w:szCs w:val="28"/>
          <w:u w:val="single"/>
        </w:rPr>
        <w:t xml:space="preserve"> sud (CGT)</w:t>
      </w:r>
    </w:p>
    <w:p w:rsidR="00241EBC" w:rsidRDefault="00AE6F25" w:rsidP="00AE6F25">
      <w:pPr>
        <w:ind w:right="227"/>
        <w:rPr>
          <w:rFonts w:ascii="Calibri" w:hAnsi="Calibri" w:cs="Calibri"/>
          <w:sz w:val="26"/>
          <w:szCs w:val="26"/>
        </w:rPr>
      </w:pPr>
      <w:r w:rsidRPr="00AE6F25">
        <w:rPr>
          <w:rFonts w:ascii="Calibri" w:hAnsi="Calibri" w:cs="Calibri"/>
          <w:sz w:val="26"/>
          <w:szCs w:val="26"/>
        </w:rPr>
        <w:t xml:space="preserve">Mme BÉRUARD </w:t>
      </w:r>
      <w:r>
        <w:rPr>
          <w:rFonts w:ascii="Calibri" w:hAnsi="Calibri" w:cs="Calibri"/>
          <w:sz w:val="26"/>
          <w:szCs w:val="26"/>
        </w:rPr>
        <w:t xml:space="preserve">indique </w:t>
      </w:r>
      <w:r w:rsidRPr="00AE6F25">
        <w:rPr>
          <w:rFonts w:ascii="Calibri" w:hAnsi="Calibri" w:cs="Calibri"/>
          <w:sz w:val="26"/>
          <w:szCs w:val="26"/>
        </w:rPr>
        <w:t xml:space="preserve">qu’avec l’arrivée du Musée, le stockage des archives </w:t>
      </w:r>
      <w:r w:rsidR="00241EBC">
        <w:rPr>
          <w:rFonts w:ascii="Calibri" w:hAnsi="Calibri" w:cs="Calibri"/>
          <w:sz w:val="26"/>
          <w:szCs w:val="26"/>
        </w:rPr>
        <w:t>ainsi que le transfert de l’ERL sont</w:t>
      </w:r>
      <w:r w:rsidRPr="00AE6F25">
        <w:rPr>
          <w:rFonts w:ascii="Calibri" w:hAnsi="Calibri" w:cs="Calibri"/>
          <w:sz w:val="26"/>
          <w:szCs w:val="26"/>
        </w:rPr>
        <w:t xml:space="preserve"> abandonné</w:t>
      </w:r>
      <w:r w:rsidR="00241EBC">
        <w:rPr>
          <w:rFonts w:ascii="Calibri" w:hAnsi="Calibri" w:cs="Calibri"/>
          <w:sz w:val="26"/>
          <w:szCs w:val="26"/>
        </w:rPr>
        <w:t>s</w:t>
      </w:r>
      <w:r w:rsidRPr="00AE6F25">
        <w:rPr>
          <w:rFonts w:ascii="Calibri" w:hAnsi="Calibri" w:cs="Calibri"/>
          <w:sz w:val="26"/>
          <w:szCs w:val="26"/>
        </w:rPr>
        <w:t>.</w:t>
      </w:r>
    </w:p>
    <w:p w:rsidR="00AE6F25" w:rsidRPr="00AE6F25" w:rsidRDefault="00AE6F25" w:rsidP="00AE6F25">
      <w:pPr>
        <w:ind w:right="227"/>
        <w:rPr>
          <w:rFonts w:ascii="Calibri" w:hAnsi="Calibri" w:cs="Calibri"/>
          <w:sz w:val="26"/>
          <w:szCs w:val="26"/>
        </w:rPr>
      </w:pPr>
      <w:r w:rsidRPr="00AE6F25">
        <w:rPr>
          <w:rFonts w:ascii="Calibri" w:hAnsi="Calibri" w:cs="Calibri"/>
          <w:sz w:val="26"/>
          <w:szCs w:val="26"/>
        </w:rPr>
        <w:t xml:space="preserve">Le calendrier n’est pas encore arrêté. Les travaux vont commencer à la fin de l’année 2016 pour un déménagement en 2017. Il n’y aura pas de communication entre les 2 parties sur HOSPIMAG 2, un mur séparera le bâtiment et les deux activités. </w:t>
      </w:r>
    </w:p>
    <w:p w:rsidR="00B8636A" w:rsidRDefault="00AE6F25" w:rsidP="00AE6F25">
      <w:pPr>
        <w:ind w:right="227"/>
        <w:rPr>
          <w:rFonts w:ascii="Calibri" w:hAnsi="Calibri" w:cs="Calibri"/>
          <w:sz w:val="26"/>
          <w:szCs w:val="26"/>
        </w:rPr>
      </w:pPr>
      <w:r w:rsidRPr="00AE6F25">
        <w:rPr>
          <w:rFonts w:ascii="Calibri" w:hAnsi="Calibri" w:cs="Calibri"/>
          <w:sz w:val="26"/>
          <w:szCs w:val="26"/>
        </w:rPr>
        <w:t xml:space="preserve">Durant la phase des travaux, il y aura du stockage </w:t>
      </w:r>
      <w:r w:rsidR="000000D8" w:rsidRPr="00AE6F25">
        <w:rPr>
          <w:rFonts w:ascii="Calibri" w:hAnsi="Calibri" w:cs="Calibri"/>
          <w:sz w:val="26"/>
          <w:szCs w:val="26"/>
        </w:rPr>
        <w:t>temporaire</w:t>
      </w:r>
      <w:r w:rsidRPr="00AE6F25">
        <w:rPr>
          <w:rFonts w:ascii="Calibri" w:hAnsi="Calibri" w:cs="Calibri"/>
          <w:sz w:val="26"/>
          <w:szCs w:val="26"/>
        </w:rPr>
        <w:t xml:space="preserve"> du musée actuel à prévoir, on attend les plans d’implantation pour plus de précision sur la surface, on peut tenir 4 mois de stockage, attente accord de la D.A.T. Le Musée, stocké sur HOSPIMAG 2 sera géré par le CHSCT du siège. La phase travaux sera présentée au prochain CHSCT</w:t>
      </w:r>
      <w:r w:rsidR="00B8636A">
        <w:rPr>
          <w:rFonts w:ascii="Calibri" w:hAnsi="Calibri" w:cs="Calibri"/>
          <w:sz w:val="26"/>
          <w:szCs w:val="26"/>
        </w:rPr>
        <w:t>.</w:t>
      </w:r>
    </w:p>
    <w:p w:rsidR="00AE6F25" w:rsidRPr="00AE6F25" w:rsidRDefault="00AE6F25" w:rsidP="00AE6F25">
      <w:pPr>
        <w:ind w:right="227"/>
        <w:rPr>
          <w:rFonts w:ascii="Calibri" w:hAnsi="Calibri" w:cs="Calibri"/>
          <w:sz w:val="26"/>
          <w:szCs w:val="26"/>
        </w:rPr>
      </w:pPr>
      <w:r w:rsidRPr="00AE6F25">
        <w:rPr>
          <w:rFonts w:ascii="Calibri" w:hAnsi="Calibri" w:cs="Calibri"/>
          <w:sz w:val="26"/>
          <w:szCs w:val="26"/>
        </w:rPr>
        <w:t>Par ailleurs le calendrier de transfert des archives est respecté : CARDIO évacué fin 2015, HFME programmé pour fin 2016, fin de projet mi-2018.</w:t>
      </w:r>
    </w:p>
    <w:p w:rsidR="00F60940" w:rsidRPr="00C41703" w:rsidRDefault="00F60940" w:rsidP="00AE6F25">
      <w:pPr>
        <w:pStyle w:val="Titre2"/>
      </w:pPr>
      <w:r w:rsidRPr="00C41703">
        <w:t>Qu</w:t>
      </w:r>
      <w:r w:rsidR="00C05B70">
        <w:t>e</w:t>
      </w:r>
      <w:r w:rsidRPr="00C41703">
        <w:t>stions relatives aux conditions de travail</w:t>
      </w:r>
    </w:p>
    <w:p w:rsidR="004A7F8F" w:rsidRPr="00C41703" w:rsidRDefault="004A7F8F" w:rsidP="004A7F8F">
      <w:pPr>
        <w:pStyle w:val="Paragraphedeliste"/>
        <w:keepNext/>
        <w:keepLines/>
        <w:numPr>
          <w:ilvl w:val="0"/>
          <w:numId w:val="13"/>
        </w:numPr>
        <w:spacing w:after="120"/>
        <w:contextualSpacing w:val="0"/>
        <w:outlineLvl w:val="2"/>
        <w:rPr>
          <w:rFonts w:asciiTheme="minorHAnsi" w:eastAsiaTheme="majorEastAsia" w:hAnsiTheme="minorHAnsi" w:cstheme="minorHAnsi"/>
          <w:bCs/>
          <w:vanish/>
          <w:sz w:val="26"/>
          <w:szCs w:val="26"/>
        </w:rPr>
      </w:pPr>
    </w:p>
    <w:p w:rsidR="0082587C" w:rsidRDefault="0082587C" w:rsidP="00C41703">
      <w:pPr>
        <w:pStyle w:val="Titre3"/>
        <w:numPr>
          <w:ilvl w:val="1"/>
          <w:numId w:val="13"/>
        </w:numPr>
        <w:ind w:left="567" w:hanging="567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41703">
        <w:rPr>
          <w:rFonts w:asciiTheme="minorHAnsi" w:hAnsiTheme="minorHAnsi" w:cstheme="minorHAnsi"/>
          <w:b/>
          <w:sz w:val="28"/>
          <w:szCs w:val="28"/>
          <w:u w:val="single"/>
        </w:rPr>
        <w:t xml:space="preserve">Problème de VMC dans le vestiaire sur </w:t>
      </w:r>
      <w:proofErr w:type="spellStart"/>
      <w:r w:rsidRPr="00C41703">
        <w:rPr>
          <w:rFonts w:asciiTheme="minorHAnsi" w:hAnsiTheme="minorHAnsi" w:cstheme="minorHAnsi"/>
          <w:b/>
          <w:sz w:val="28"/>
          <w:szCs w:val="28"/>
          <w:u w:val="single"/>
        </w:rPr>
        <w:t>Hospimag</w:t>
      </w:r>
      <w:proofErr w:type="spellEnd"/>
      <w:r w:rsidRPr="00C41703">
        <w:rPr>
          <w:rFonts w:asciiTheme="minorHAnsi" w:hAnsiTheme="minorHAnsi" w:cstheme="minorHAnsi"/>
          <w:b/>
          <w:sz w:val="28"/>
          <w:szCs w:val="28"/>
          <w:u w:val="single"/>
        </w:rPr>
        <w:t xml:space="preserve"> (CGT)</w:t>
      </w:r>
    </w:p>
    <w:p w:rsidR="00AE6F25" w:rsidRPr="00AE6F25" w:rsidRDefault="00AE6F25" w:rsidP="00AE6F25">
      <w:pPr>
        <w:ind w:right="227"/>
        <w:rPr>
          <w:rFonts w:ascii="Calibri" w:hAnsi="Calibri" w:cs="Calibri"/>
          <w:sz w:val="26"/>
          <w:szCs w:val="26"/>
        </w:rPr>
      </w:pPr>
      <w:r w:rsidRPr="00AE6F25">
        <w:rPr>
          <w:rFonts w:ascii="Calibri" w:hAnsi="Calibri" w:cs="Calibri"/>
          <w:sz w:val="26"/>
          <w:szCs w:val="26"/>
        </w:rPr>
        <w:t>C.G .T. nous signale un problème de nettoyage de VMC dans les vestiaires, elles fonctionnent mais sont encrassées.</w:t>
      </w:r>
    </w:p>
    <w:p w:rsidR="00241EBC" w:rsidRDefault="00AE6F25" w:rsidP="00AE6F25">
      <w:pPr>
        <w:ind w:right="227"/>
        <w:rPr>
          <w:rFonts w:ascii="Calibri" w:hAnsi="Calibri" w:cs="Calibri"/>
          <w:sz w:val="26"/>
          <w:szCs w:val="26"/>
        </w:rPr>
      </w:pPr>
      <w:r w:rsidRPr="00AE6F25">
        <w:rPr>
          <w:rFonts w:ascii="Calibri" w:hAnsi="Calibri" w:cs="Calibri"/>
          <w:sz w:val="26"/>
          <w:szCs w:val="26"/>
        </w:rPr>
        <w:t>Mme BÉRUARD précise que la m</w:t>
      </w:r>
      <w:r w:rsidR="00241EBC">
        <w:rPr>
          <w:rFonts w:ascii="Calibri" w:hAnsi="Calibri" w:cs="Calibri"/>
          <w:sz w:val="26"/>
          <w:szCs w:val="26"/>
        </w:rPr>
        <w:t>aintenance a été faite.</w:t>
      </w:r>
    </w:p>
    <w:p w:rsidR="00AE6F25" w:rsidRPr="00AE6F25" w:rsidRDefault="00AE6F25" w:rsidP="00AE6F25">
      <w:pPr>
        <w:ind w:right="227"/>
        <w:rPr>
          <w:rFonts w:ascii="Calibri" w:hAnsi="Calibri" w:cs="Calibri"/>
          <w:sz w:val="26"/>
          <w:szCs w:val="26"/>
        </w:rPr>
      </w:pPr>
      <w:r w:rsidRPr="00AE6F25">
        <w:rPr>
          <w:rFonts w:ascii="Calibri" w:hAnsi="Calibri" w:cs="Calibri"/>
          <w:sz w:val="26"/>
          <w:szCs w:val="26"/>
        </w:rPr>
        <w:t xml:space="preserve">M. LECOMTE recommande de voir avec la maintenance </w:t>
      </w:r>
      <w:r w:rsidR="00241EBC">
        <w:rPr>
          <w:rFonts w:ascii="Calibri" w:hAnsi="Calibri" w:cs="Calibri"/>
          <w:sz w:val="26"/>
          <w:szCs w:val="26"/>
        </w:rPr>
        <w:t xml:space="preserve">pour le décrassage </w:t>
      </w:r>
      <w:r w:rsidRPr="00AE6F25">
        <w:rPr>
          <w:rFonts w:ascii="Calibri" w:hAnsi="Calibri" w:cs="Calibri"/>
          <w:sz w:val="26"/>
          <w:szCs w:val="26"/>
        </w:rPr>
        <w:t>ou sinon d’essayer de trouver une solution interne.</w:t>
      </w:r>
    </w:p>
    <w:p w:rsidR="00AE6F25" w:rsidRPr="00AE6F25" w:rsidRDefault="00AE6F25" w:rsidP="00AE6F25"/>
    <w:p w:rsidR="00F60940" w:rsidRDefault="00F60940" w:rsidP="00C41703">
      <w:pPr>
        <w:pStyle w:val="Titre3"/>
        <w:numPr>
          <w:ilvl w:val="1"/>
          <w:numId w:val="13"/>
        </w:numPr>
        <w:ind w:left="567" w:hanging="567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41703">
        <w:rPr>
          <w:rFonts w:asciiTheme="minorHAnsi" w:hAnsiTheme="minorHAnsi" w:cstheme="minorHAnsi"/>
          <w:b/>
          <w:sz w:val="28"/>
          <w:szCs w:val="28"/>
          <w:u w:val="single"/>
        </w:rPr>
        <w:t>Mauvais éclairage à l’extérieur du bâtiment principal, coté quai – CGT</w:t>
      </w:r>
    </w:p>
    <w:p w:rsidR="00AE6F25" w:rsidRPr="00AE6F25" w:rsidRDefault="00AE6F25" w:rsidP="00AE6F25">
      <w:pPr>
        <w:ind w:right="227"/>
        <w:rPr>
          <w:rFonts w:ascii="Calibri" w:hAnsi="Calibri" w:cs="Calibri"/>
          <w:sz w:val="26"/>
          <w:szCs w:val="26"/>
        </w:rPr>
      </w:pPr>
      <w:r w:rsidRPr="00AE6F25">
        <w:rPr>
          <w:rFonts w:ascii="Calibri" w:hAnsi="Calibri" w:cs="Calibri"/>
          <w:sz w:val="26"/>
          <w:szCs w:val="26"/>
        </w:rPr>
        <w:t>Mme BÉRUARD indique que la maintenance était intervenue en début d’année, a changé toutes les ampoules, pas de problème d’ampoules mais de tête. La question s’est posée de savoir ressort de qui ? HCL ou copropriété ? Après consultation du règlement intérieur de la copropriété c’est du ressort de la copropriété pour les éclairages. Elle a été sollicitée fin Mai, relancée mais pas de date de visite actuellement. Concernant les compacteurs, les interrupteurs intérieurs sont, quant à eux, du ressort des HCL.</w:t>
      </w:r>
    </w:p>
    <w:p w:rsidR="00AE6F25" w:rsidRPr="00AE6F25" w:rsidRDefault="00AE6F25" w:rsidP="00AE6F25"/>
    <w:p w:rsidR="00F60940" w:rsidRDefault="0082587C" w:rsidP="00C41703">
      <w:pPr>
        <w:pStyle w:val="Titre3"/>
        <w:numPr>
          <w:ilvl w:val="1"/>
          <w:numId w:val="13"/>
        </w:numPr>
        <w:ind w:left="567" w:hanging="567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41703">
        <w:rPr>
          <w:rFonts w:asciiTheme="minorHAnsi" w:hAnsiTheme="minorHAnsi" w:cstheme="minorHAnsi"/>
          <w:b/>
          <w:sz w:val="28"/>
          <w:szCs w:val="28"/>
          <w:u w:val="single"/>
        </w:rPr>
        <w:t xml:space="preserve">Où en est-on du rafraichissement de </w:t>
      </w:r>
      <w:r w:rsidR="000000D8" w:rsidRPr="00C41703">
        <w:rPr>
          <w:rFonts w:asciiTheme="minorHAnsi" w:hAnsiTheme="minorHAnsi" w:cstheme="minorHAnsi"/>
          <w:b/>
          <w:sz w:val="28"/>
          <w:szCs w:val="28"/>
          <w:u w:val="single"/>
        </w:rPr>
        <w:t>la</w:t>
      </w:r>
      <w:r w:rsidRPr="00C41703">
        <w:rPr>
          <w:rFonts w:asciiTheme="minorHAnsi" w:hAnsiTheme="minorHAnsi" w:cstheme="minorHAnsi"/>
          <w:b/>
          <w:sz w:val="28"/>
          <w:szCs w:val="28"/>
          <w:u w:val="single"/>
        </w:rPr>
        <w:t xml:space="preserve"> réception  l’ERL Sud</w:t>
      </w:r>
      <w:r w:rsidR="00AE6F25">
        <w:rPr>
          <w:rFonts w:asciiTheme="minorHAnsi" w:hAnsiTheme="minorHAnsi" w:cstheme="minorHAnsi"/>
          <w:b/>
          <w:sz w:val="28"/>
          <w:szCs w:val="28"/>
          <w:u w:val="single"/>
        </w:rPr>
        <w:t> ?</w:t>
      </w:r>
      <w:r w:rsidR="00C94EA2" w:rsidRPr="00C41703">
        <w:rPr>
          <w:rFonts w:asciiTheme="minorHAnsi" w:hAnsiTheme="minorHAnsi" w:cstheme="minorHAnsi"/>
          <w:b/>
          <w:sz w:val="28"/>
          <w:szCs w:val="28"/>
          <w:u w:val="single"/>
        </w:rPr>
        <w:t>– CGT</w:t>
      </w:r>
    </w:p>
    <w:p w:rsidR="00AE6F25" w:rsidRDefault="00AE6F25" w:rsidP="00AE6F25">
      <w:pPr>
        <w:rPr>
          <w:rFonts w:ascii="Calibri" w:hAnsi="Calibri" w:cs="Calibri"/>
          <w:sz w:val="26"/>
          <w:szCs w:val="26"/>
        </w:rPr>
      </w:pPr>
      <w:r w:rsidRPr="00AE6F25">
        <w:rPr>
          <w:rFonts w:ascii="Calibri" w:hAnsi="Calibri" w:cs="Calibri"/>
          <w:sz w:val="26"/>
          <w:szCs w:val="26"/>
        </w:rPr>
        <w:t>Mme BÉRUARD nous indique que c’est en cours</w:t>
      </w:r>
    </w:p>
    <w:p w:rsidR="00AE6F25" w:rsidRPr="00AE6F25" w:rsidRDefault="00AE6F25" w:rsidP="00AE6F25">
      <w:pPr>
        <w:rPr>
          <w:rFonts w:ascii="Calibri" w:hAnsi="Calibri" w:cs="Calibri"/>
          <w:sz w:val="26"/>
          <w:szCs w:val="26"/>
        </w:rPr>
      </w:pPr>
      <w:r w:rsidRPr="00AE6F25">
        <w:rPr>
          <w:rFonts w:ascii="Calibri" w:hAnsi="Calibri" w:cs="Calibri"/>
          <w:sz w:val="26"/>
          <w:szCs w:val="26"/>
        </w:rPr>
        <w:t>C.G.T confirme la fin très prochaine du chantier</w:t>
      </w:r>
    </w:p>
    <w:p w:rsidR="00F60940" w:rsidRDefault="004A7F8F" w:rsidP="00C41703">
      <w:pPr>
        <w:pStyle w:val="Titre3"/>
        <w:numPr>
          <w:ilvl w:val="1"/>
          <w:numId w:val="13"/>
        </w:numPr>
        <w:ind w:left="567" w:hanging="567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41703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T</w:t>
      </w:r>
      <w:r w:rsidR="00F60940" w:rsidRPr="00C41703">
        <w:rPr>
          <w:rFonts w:asciiTheme="minorHAnsi" w:hAnsiTheme="minorHAnsi" w:cstheme="minorHAnsi"/>
          <w:b/>
          <w:sz w:val="28"/>
          <w:szCs w:val="28"/>
          <w:u w:val="single"/>
        </w:rPr>
        <w:t>oujours aucune lumière sur les quais pour éclairer l’intérieur des cami</w:t>
      </w:r>
      <w:r w:rsidR="00B8636A">
        <w:rPr>
          <w:rFonts w:asciiTheme="minorHAnsi" w:hAnsiTheme="minorHAnsi" w:cstheme="minorHAnsi"/>
          <w:b/>
          <w:sz w:val="28"/>
          <w:szCs w:val="28"/>
          <w:u w:val="single"/>
        </w:rPr>
        <w:t>ons pendant le déchargement. Demande</w:t>
      </w:r>
      <w:r w:rsidR="00F60940" w:rsidRPr="00C41703">
        <w:rPr>
          <w:rFonts w:asciiTheme="minorHAnsi" w:hAnsiTheme="minorHAnsi" w:cstheme="minorHAnsi"/>
          <w:b/>
          <w:sz w:val="28"/>
          <w:szCs w:val="28"/>
          <w:u w:val="single"/>
        </w:rPr>
        <w:t xml:space="preserve"> faite lors du dernier CHSCT – CGT</w:t>
      </w:r>
    </w:p>
    <w:p w:rsidR="00AE6F25" w:rsidRDefault="00AE6F25" w:rsidP="00AE6F25">
      <w:pPr>
        <w:ind w:right="227"/>
        <w:rPr>
          <w:rFonts w:ascii="Calibri" w:hAnsi="Calibri" w:cs="Calibri"/>
          <w:sz w:val="26"/>
          <w:szCs w:val="26"/>
        </w:rPr>
      </w:pPr>
      <w:r w:rsidRPr="00AE6F25">
        <w:rPr>
          <w:rFonts w:ascii="Calibri" w:hAnsi="Calibri" w:cs="Calibri"/>
          <w:sz w:val="26"/>
          <w:szCs w:val="26"/>
        </w:rPr>
        <w:t>Mme BÉRUARD nous informe que c’est accepté par les services techniques de Lyon-Sud mais cela bloque au niveau du central, pour eux, ce dossier n’étant pas prioritaire.</w:t>
      </w:r>
    </w:p>
    <w:p w:rsidR="00F60940" w:rsidRPr="00C41703" w:rsidRDefault="00F60940" w:rsidP="00AE6F25">
      <w:pPr>
        <w:pStyle w:val="Titre2"/>
      </w:pPr>
      <w:r w:rsidRPr="00C41703">
        <w:t>Questions diverses</w:t>
      </w:r>
    </w:p>
    <w:p w:rsidR="004A7F8F" w:rsidRPr="00C41703" w:rsidRDefault="004A7F8F" w:rsidP="004A7F8F">
      <w:pPr>
        <w:pStyle w:val="Paragraphedeliste"/>
        <w:keepNext/>
        <w:keepLines/>
        <w:numPr>
          <w:ilvl w:val="0"/>
          <w:numId w:val="13"/>
        </w:numPr>
        <w:spacing w:after="120"/>
        <w:contextualSpacing w:val="0"/>
        <w:outlineLvl w:val="2"/>
        <w:rPr>
          <w:rFonts w:asciiTheme="minorHAnsi" w:eastAsiaTheme="majorEastAsia" w:hAnsiTheme="minorHAnsi" w:cstheme="minorHAnsi"/>
          <w:bCs/>
          <w:vanish/>
          <w:sz w:val="26"/>
          <w:szCs w:val="26"/>
        </w:rPr>
      </w:pPr>
    </w:p>
    <w:p w:rsidR="00F60940" w:rsidRDefault="0082587C" w:rsidP="00AE6F25">
      <w:pPr>
        <w:pStyle w:val="Titre3"/>
        <w:numPr>
          <w:ilvl w:val="1"/>
          <w:numId w:val="13"/>
        </w:numPr>
        <w:ind w:left="567" w:hanging="567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41703">
        <w:rPr>
          <w:rFonts w:asciiTheme="minorHAnsi" w:hAnsiTheme="minorHAnsi" w:cstheme="minorHAnsi"/>
          <w:b/>
          <w:sz w:val="28"/>
          <w:szCs w:val="28"/>
          <w:u w:val="single"/>
        </w:rPr>
        <w:t>Où en est-on de</w:t>
      </w:r>
      <w:r w:rsidR="00F60940" w:rsidRPr="00C41703">
        <w:rPr>
          <w:rFonts w:asciiTheme="minorHAnsi" w:hAnsiTheme="minorHAnsi" w:cstheme="minorHAnsi"/>
          <w:b/>
          <w:sz w:val="28"/>
          <w:szCs w:val="28"/>
          <w:u w:val="single"/>
        </w:rPr>
        <w:t>s marquages au sol devant les quais n°7 et 8 pour les 13T et 19T – CGT</w:t>
      </w:r>
    </w:p>
    <w:p w:rsidR="00AE6F25" w:rsidRPr="00AE6F25" w:rsidRDefault="00AE6F25" w:rsidP="00AE6F25">
      <w:pPr>
        <w:ind w:right="227"/>
        <w:rPr>
          <w:rFonts w:ascii="Calibri" w:hAnsi="Calibri" w:cs="Calibri"/>
          <w:sz w:val="26"/>
          <w:szCs w:val="26"/>
        </w:rPr>
      </w:pPr>
      <w:r w:rsidRPr="00AE6F25">
        <w:rPr>
          <w:rFonts w:ascii="Calibri" w:hAnsi="Calibri" w:cs="Calibri"/>
          <w:sz w:val="26"/>
          <w:szCs w:val="26"/>
        </w:rPr>
        <w:t>Les marquages au sol ont été faits sur la plate-forme.</w:t>
      </w:r>
    </w:p>
    <w:p w:rsidR="00AE6F25" w:rsidRPr="00AE6F25" w:rsidRDefault="00AE6F25" w:rsidP="00AE6F25"/>
    <w:p w:rsidR="00F60940" w:rsidRPr="00C41703" w:rsidRDefault="00F60940" w:rsidP="00AE6F25">
      <w:pPr>
        <w:pStyle w:val="Titre3"/>
        <w:numPr>
          <w:ilvl w:val="1"/>
          <w:numId w:val="13"/>
        </w:numPr>
        <w:ind w:left="567" w:hanging="567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41703">
        <w:rPr>
          <w:rFonts w:asciiTheme="minorHAnsi" w:hAnsiTheme="minorHAnsi" w:cstheme="minorHAnsi"/>
          <w:b/>
          <w:sz w:val="28"/>
          <w:szCs w:val="28"/>
          <w:u w:val="single"/>
        </w:rPr>
        <w:t xml:space="preserve">Demande de rafraichissement de la façade </w:t>
      </w:r>
      <w:proofErr w:type="spellStart"/>
      <w:r w:rsidRPr="00C41703">
        <w:rPr>
          <w:rFonts w:asciiTheme="minorHAnsi" w:hAnsiTheme="minorHAnsi" w:cstheme="minorHAnsi"/>
          <w:b/>
          <w:sz w:val="28"/>
          <w:szCs w:val="28"/>
          <w:u w:val="single"/>
        </w:rPr>
        <w:t>Hospimag</w:t>
      </w:r>
      <w:proofErr w:type="spellEnd"/>
      <w:r w:rsidRPr="00C41703">
        <w:rPr>
          <w:rFonts w:asciiTheme="minorHAnsi" w:hAnsiTheme="minorHAnsi" w:cstheme="minorHAnsi"/>
          <w:b/>
          <w:sz w:val="28"/>
          <w:szCs w:val="28"/>
          <w:u w:val="single"/>
        </w:rPr>
        <w:t xml:space="preserve"> 2</w:t>
      </w:r>
      <w:r w:rsidR="00B8636A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C41703">
        <w:rPr>
          <w:rFonts w:asciiTheme="minorHAnsi" w:hAnsiTheme="minorHAnsi" w:cstheme="minorHAnsi"/>
          <w:b/>
          <w:sz w:val="28"/>
          <w:szCs w:val="28"/>
          <w:u w:val="single"/>
        </w:rPr>
        <w:t>– CGT</w:t>
      </w:r>
    </w:p>
    <w:p w:rsidR="00AE6F25" w:rsidRPr="00AE6F25" w:rsidRDefault="00AE6F25" w:rsidP="00AE6F25">
      <w:pPr>
        <w:rPr>
          <w:rFonts w:ascii="Calibri" w:hAnsi="Calibri" w:cs="Calibri"/>
          <w:sz w:val="26"/>
          <w:szCs w:val="26"/>
        </w:rPr>
      </w:pPr>
      <w:r w:rsidRPr="00AE6F25">
        <w:rPr>
          <w:rFonts w:ascii="Calibri" w:hAnsi="Calibri" w:cs="Calibri"/>
          <w:sz w:val="26"/>
          <w:szCs w:val="26"/>
        </w:rPr>
        <w:t xml:space="preserve">Les rafraîchissements : rien de prévu, pas de budget. </w:t>
      </w:r>
    </w:p>
    <w:p w:rsidR="00AE6F25" w:rsidRDefault="00AE6F25" w:rsidP="00AE6F25">
      <w:pPr>
        <w:rPr>
          <w:rFonts w:ascii="Calibri" w:hAnsi="Calibri" w:cs="Calibri"/>
          <w:sz w:val="26"/>
          <w:szCs w:val="26"/>
        </w:rPr>
      </w:pPr>
      <w:r w:rsidRPr="00AE6F25">
        <w:rPr>
          <w:rFonts w:ascii="Calibri" w:hAnsi="Calibri" w:cs="Calibri"/>
          <w:sz w:val="26"/>
          <w:szCs w:val="26"/>
        </w:rPr>
        <w:t>M. LECOMTE propose comme solution interne de dégager un agent. Budget de 3000€ ou sinon voir si possibilité avec les E.C.E. La réfection d’HOSPIMAG 2 n’est pas prioritaire.</w:t>
      </w:r>
    </w:p>
    <w:p w:rsidR="00AE6F25" w:rsidRPr="00AE6F25" w:rsidRDefault="00AE6F25" w:rsidP="00AE6F25">
      <w:pPr>
        <w:rPr>
          <w:rFonts w:ascii="Calibri" w:hAnsi="Calibri" w:cs="Calibri"/>
          <w:sz w:val="26"/>
          <w:szCs w:val="26"/>
        </w:rPr>
      </w:pPr>
    </w:p>
    <w:p w:rsidR="00AE6F25" w:rsidRDefault="00AE6F25" w:rsidP="00AE6F25">
      <w:pPr>
        <w:pStyle w:val="Titre3"/>
        <w:numPr>
          <w:ilvl w:val="1"/>
          <w:numId w:val="13"/>
        </w:numPr>
        <w:ind w:left="567" w:hanging="567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E6F25">
        <w:rPr>
          <w:rFonts w:asciiTheme="minorHAnsi" w:hAnsiTheme="minorHAnsi" w:cstheme="minorHAnsi"/>
          <w:b/>
          <w:sz w:val="28"/>
          <w:szCs w:val="28"/>
          <w:u w:val="single"/>
        </w:rPr>
        <w:t>REMPLACEMENT DU POSTE D’ADJOINT SUR L’ERL</w:t>
      </w:r>
    </w:p>
    <w:p w:rsidR="00AE6F25" w:rsidRDefault="00AE6F25" w:rsidP="00AE6F25">
      <w:pPr>
        <w:rPr>
          <w:rFonts w:ascii="Calibri" w:hAnsi="Calibri" w:cs="Calibri"/>
          <w:sz w:val="26"/>
          <w:szCs w:val="26"/>
        </w:rPr>
      </w:pPr>
      <w:r w:rsidRPr="00AE6F25">
        <w:rPr>
          <w:rFonts w:ascii="Calibri" w:hAnsi="Calibri" w:cs="Calibri"/>
          <w:sz w:val="26"/>
          <w:szCs w:val="26"/>
        </w:rPr>
        <w:t>C.G.T demande ou en est le remplacement du poste d’adjoint ERL Sud ?</w:t>
      </w:r>
    </w:p>
    <w:p w:rsidR="00AE6F25" w:rsidRPr="00AE6F25" w:rsidRDefault="00AE6F25" w:rsidP="00AE6F25">
      <w:pPr>
        <w:rPr>
          <w:rFonts w:ascii="Calibri" w:hAnsi="Calibri" w:cs="Calibri"/>
          <w:sz w:val="26"/>
          <w:szCs w:val="26"/>
        </w:rPr>
      </w:pPr>
    </w:p>
    <w:p w:rsidR="00AE6F25" w:rsidRPr="00AE6F25" w:rsidRDefault="00AE6F25" w:rsidP="00AE6F25">
      <w:pPr>
        <w:ind w:right="227"/>
        <w:rPr>
          <w:rFonts w:ascii="Calibri" w:hAnsi="Calibri" w:cs="Calibri"/>
          <w:sz w:val="26"/>
          <w:szCs w:val="26"/>
        </w:rPr>
      </w:pPr>
      <w:r w:rsidRPr="00AE6F25">
        <w:rPr>
          <w:rFonts w:ascii="Calibri" w:hAnsi="Calibri" w:cs="Calibri"/>
          <w:sz w:val="26"/>
          <w:szCs w:val="26"/>
        </w:rPr>
        <w:t>Mme BÉRUARD nous informe que son remplacement est en suspens notamment par rapport à la question des G.H.T. Une d</w:t>
      </w:r>
      <w:r w:rsidR="00241EBC">
        <w:rPr>
          <w:rFonts w:ascii="Calibri" w:hAnsi="Calibri" w:cs="Calibri"/>
          <w:sz w:val="26"/>
          <w:szCs w:val="26"/>
        </w:rPr>
        <w:t>écision sera prise après l’été</w:t>
      </w:r>
      <w:r w:rsidRPr="00AE6F25">
        <w:rPr>
          <w:rFonts w:ascii="Calibri" w:hAnsi="Calibri" w:cs="Calibri"/>
          <w:sz w:val="26"/>
          <w:szCs w:val="26"/>
        </w:rPr>
        <w:t>.</w:t>
      </w:r>
    </w:p>
    <w:p w:rsidR="00AE6F25" w:rsidRDefault="00AE6F25" w:rsidP="00AE6F25">
      <w:pPr>
        <w:ind w:right="227"/>
        <w:rPr>
          <w:rFonts w:ascii="Calibri" w:hAnsi="Calibri" w:cs="Calibri"/>
          <w:sz w:val="26"/>
          <w:szCs w:val="26"/>
        </w:rPr>
      </w:pPr>
      <w:r w:rsidRPr="00AE6F25">
        <w:rPr>
          <w:rFonts w:ascii="Calibri" w:hAnsi="Calibri" w:cs="Calibri"/>
          <w:sz w:val="26"/>
          <w:szCs w:val="26"/>
        </w:rPr>
        <w:t xml:space="preserve">M. PARLIER précise que, dès qu’il y a aura des éléments suffisants, on saura vers quel profil de poste </w:t>
      </w:r>
      <w:r w:rsidR="00241EBC">
        <w:rPr>
          <w:rFonts w:ascii="Calibri" w:hAnsi="Calibri" w:cs="Calibri"/>
          <w:sz w:val="26"/>
          <w:szCs w:val="26"/>
        </w:rPr>
        <w:t>s’orienter</w:t>
      </w:r>
      <w:r w:rsidRPr="00AE6F25">
        <w:rPr>
          <w:rFonts w:ascii="Calibri" w:hAnsi="Calibri" w:cs="Calibri"/>
          <w:sz w:val="26"/>
          <w:szCs w:val="26"/>
        </w:rPr>
        <w:t>.</w:t>
      </w:r>
    </w:p>
    <w:p w:rsidR="00AE6F25" w:rsidRPr="00AE6F25" w:rsidRDefault="00AE6F25" w:rsidP="00AE6F25">
      <w:pPr>
        <w:ind w:right="227"/>
        <w:rPr>
          <w:rFonts w:ascii="Calibri" w:hAnsi="Calibri" w:cs="Calibri"/>
          <w:sz w:val="26"/>
          <w:szCs w:val="26"/>
        </w:rPr>
      </w:pPr>
    </w:p>
    <w:p w:rsidR="00AE6F25" w:rsidRDefault="00AE6F25" w:rsidP="00AE6F25">
      <w:pPr>
        <w:pStyle w:val="Titre3"/>
        <w:numPr>
          <w:ilvl w:val="1"/>
          <w:numId w:val="13"/>
        </w:numPr>
        <w:ind w:left="567" w:hanging="567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E6F25">
        <w:rPr>
          <w:rFonts w:asciiTheme="minorHAnsi" w:hAnsiTheme="minorHAnsi" w:cstheme="minorHAnsi"/>
          <w:b/>
          <w:sz w:val="28"/>
          <w:szCs w:val="28"/>
          <w:u w:val="single"/>
        </w:rPr>
        <w:t>POSTES POUR BOURGOIN</w:t>
      </w:r>
    </w:p>
    <w:p w:rsidR="00AE6F25" w:rsidRDefault="00AE6F25" w:rsidP="00AE6F25">
      <w:r w:rsidRPr="00241EBC">
        <w:t>C.F.D.T demande où en est le recrutement des postes pour Bourgoin ?</w:t>
      </w:r>
      <w:r>
        <w:t xml:space="preserve"> </w:t>
      </w:r>
    </w:p>
    <w:p w:rsidR="00AE6F25" w:rsidRPr="00AE6F25" w:rsidRDefault="00AE6F25" w:rsidP="00AE6F25">
      <w:pPr>
        <w:ind w:right="227"/>
        <w:rPr>
          <w:rFonts w:ascii="Calibri" w:hAnsi="Calibri" w:cs="Calibri"/>
          <w:sz w:val="26"/>
          <w:szCs w:val="26"/>
        </w:rPr>
      </w:pPr>
      <w:r w:rsidRPr="00AE6F25">
        <w:rPr>
          <w:rFonts w:ascii="Calibri" w:hAnsi="Calibri" w:cs="Calibri"/>
          <w:sz w:val="26"/>
          <w:szCs w:val="26"/>
        </w:rPr>
        <w:t xml:space="preserve">Mme BÉRUARD nous indique que le recrutement de titulaires est en cours avec prises de postes prévues en Septembre-Octobre 2016. En attendant les postes ont été pourvus par des contractuels qui ont déjà travaillé sur </w:t>
      </w:r>
      <w:proofErr w:type="spellStart"/>
      <w:r w:rsidRPr="00AE6F25">
        <w:rPr>
          <w:rFonts w:ascii="Calibri" w:hAnsi="Calibri" w:cs="Calibri"/>
          <w:sz w:val="26"/>
          <w:szCs w:val="26"/>
        </w:rPr>
        <w:t>Hospimag</w:t>
      </w:r>
      <w:proofErr w:type="spellEnd"/>
    </w:p>
    <w:p w:rsidR="00AE6F25" w:rsidRPr="00AE6F25" w:rsidRDefault="00AE6F25" w:rsidP="00AE6F25">
      <w:pPr>
        <w:ind w:right="227"/>
        <w:rPr>
          <w:rFonts w:ascii="Calibri" w:hAnsi="Calibri" w:cs="Calibri"/>
          <w:sz w:val="26"/>
          <w:szCs w:val="26"/>
        </w:rPr>
      </w:pPr>
      <w:r w:rsidRPr="00AE6F25">
        <w:rPr>
          <w:rFonts w:ascii="Calibri" w:hAnsi="Calibri" w:cs="Calibri"/>
          <w:sz w:val="26"/>
          <w:szCs w:val="26"/>
        </w:rPr>
        <w:t>C.G.T. demande si les candidatures proviennent de l’accompagnement social du CHLS</w:t>
      </w:r>
    </w:p>
    <w:p w:rsidR="00AE6F25" w:rsidRPr="00AE6F25" w:rsidRDefault="00AE6F25" w:rsidP="00AE6F25">
      <w:pPr>
        <w:ind w:right="227"/>
        <w:rPr>
          <w:rFonts w:ascii="Calibri" w:hAnsi="Calibri" w:cs="Calibri"/>
          <w:sz w:val="26"/>
          <w:szCs w:val="26"/>
        </w:rPr>
      </w:pPr>
      <w:r w:rsidRPr="00AE6F25">
        <w:rPr>
          <w:rFonts w:ascii="Calibri" w:hAnsi="Calibri" w:cs="Calibri"/>
          <w:sz w:val="26"/>
          <w:szCs w:val="26"/>
        </w:rPr>
        <w:t>Mme BÉRUARD précise que tous les candidats qui s’étaient manifestés ont été reçus.</w:t>
      </w:r>
    </w:p>
    <w:p w:rsidR="003E6960" w:rsidRDefault="003E6960" w:rsidP="00AE6F25">
      <w:pPr>
        <w:ind w:right="227"/>
        <w:rPr>
          <w:rFonts w:ascii="Calibri" w:hAnsi="Calibri" w:cs="Calibri"/>
          <w:color w:val="005A77" w:themeColor="accent1" w:themeShade="80"/>
          <w:sz w:val="26"/>
          <w:szCs w:val="26"/>
        </w:rPr>
      </w:pPr>
    </w:p>
    <w:p w:rsidR="00AE6F25" w:rsidRDefault="00AE6F25" w:rsidP="00AE6F25">
      <w:pPr>
        <w:ind w:right="227"/>
        <w:rPr>
          <w:rFonts w:ascii="Calibri" w:hAnsi="Calibri" w:cs="Calibri"/>
          <w:sz w:val="26"/>
          <w:szCs w:val="26"/>
        </w:rPr>
      </w:pPr>
      <w:r w:rsidRPr="00AE6F25">
        <w:rPr>
          <w:rFonts w:ascii="Calibri" w:hAnsi="Calibri" w:cs="Calibri"/>
          <w:sz w:val="26"/>
          <w:szCs w:val="26"/>
        </w:rPr>
        <w:t>La séance est levée à 9h50.</w:t>
      </w:r>
    </w:p>
    <w:p w:rsidR="00AE6F25" w:rsidRDefault="00AE6F25" w:rsidP="00AE6F25">
      <w:pPr>
        <w:rPr>
          <w:rFonts w:ascii="Calibri" w:hAnsi="Calibri" w:cs="Calibri"/>
          <w:color w:val="005A77" w:themeColor="accent1" w:themeShade="80"/>
          <w:sz w:val="26"/>
          <w:szCs w:val="26"/>
        </w:rPr>
      </w:pPr>
    </w:p>
    <w:p w:rsidR="00B8636A" w:rsidRDefault="00B8636A" w:rsidP="00AE6F25">
      <w:pPr>
        <w:rPr>
          <w:rFonts w:ascii="Calibri" w:hAnsi="Calibri" w:cs="Calibri"/>
          <w:color w:val="005A77" w:themeColor="accent1" w:themeShade="80"/>
          <w:sz w:val="26"/>
          <w:szCs w:val="26"/>
        </w:rPr>
      </w:pPr>
      <w:bookmarkStart w:id="0" w:name="_GoBack"/>
      <w:bookmarkEnd w:id="0"/>
    </w:p>
    <w:p w:rsidR="00AE6F25" w:rsidRPr="00C47A85" w:rsidRDefault="00AE6F25" w:rsidP="003E6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8"/>
          <w:szCs w:val="28"/>
        </w:rPr>
      </w:pPr>
      <w:r w:rsidRPr="00C47A85">
        <w:rPr>
          <w:rFonts w:cs="Arial"/>
          <w:sz w:val="28"/>
          <w:szCs w:val="28"/>
        </w:rPr>
        <w:t xml:space="preserve">Prochain CHSCT </w:t>
      </w:r>
      <w:r>
        <w:rPr>
          <w:rFonts w:cs="Arial"/>
          <w:sz w:val="28"/>
          <w:szCs w:val="28"/>
        </w:rPr>
        <w:t xml:space="preserve">à </w:t>
      </w:r>
      <w:proofErr w:type="spellStart"/>
      <w:r>
        <w:rPr>
          <w:rFonts w:cs="Arial"/>
          <w:sz w:val="28"/>
          <w:szCs w:val="28"/>
        </w:rPr>
        <w:t>Hospimag</w:t>
      </w:r>
      <w:proofErr w:type="spellEnd"/>
    </w:p>
    <w:p w:rsidR="00AE6F25" w:rsidRPr="00C47A85" w:rsidRDefault="00AE6F25" w:rsidP="003E6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8"/>
          <w:szCs w:val="28"/>
        </w:rPr>
      </w:pPr>
      <w:r w:rsidRPr="00C47A85">
        <w:rPr>
          <w:rFonts w:cs="Arial"/>
          <w:sz w:val="28"/>
          <w:szCs w:val="28"/>
        </w:rPr>
        <w:t xml:space="preserve">Le jeudi </w:t>
      </w:r>
      <w:r>
        <w:rPr>
          <w:rFonts w:cs="Arial"/>
          <w:sz w:val="28"/>
          <w:szCs w:val="28"/>
        </w:rPr>
        <w:t>13 octobre 2016</w:t>
      </w:r>
      <w:r w:rsidRPr="00C47A85">
        <w:rPr>
          <w:rFonts w:cs="Arial"/>
          <w:sz w:val="28"/>
          <w:szCs w:val="28"/>
        </w:rPr>
        <w:t xml:space="preserve">  à 9h00</w:t>
      </w:r>
    </w:p>
    <w:p w:rsidR="003E6960" w:rsidRDefault="003E6960" w:rsidP="00AE6F25">
      <w:pPr>
        <w:rPr>
          <w:rFonts w:cs="Arial"/>
          <w:sz w:val="22"/>
          <w:szCs w:val="22"/>
        </w:rPr>
      </w:pPr>
    </w:p>
    <w:p w:rsidR="00AE6F25" w:rsidRPr="001E168C" w:rsidRDefault="00AE6F25" w:rsidP="00AE6F25">
      <w:pPr>
        <w:rPr>
          <w:rFonts w:cs="Arial"/>
          <w:sz w:val="22"/>
          <w:szCs w:val="22"/>
        </w:rPr>
      </w:pPr>
      <w:r w:rsidRPr="001E168C">
        <w:rPr>
          <w:rFonts w:cs="Arial"/>
          <w:sz w:val="22"/>
          <w:szCs w:val="22"/>
        </w:rPr>
        <w:t xml:space="preserve">Le Directeur </w:t>
      </w:r>
      <w:r w:rsidR="003E6960">
        <w:rPr>
          <w:rFonts w:cs="Arial"/>
          <w:sz w:val="22"/>
          <w:szCs w:val="22"/>
        </w:rPr>
        <w:t>DAEL</w:t>
      </w:r>
      <w:r w:rsidR="003E6960">
        <w:rPr>
          <w:rFonts w:cs="Arial"/>
          <w:sz w:val="22"/>
          <w:szCs w:val="22"/>
        </w:rPr>
        <w:tab/>
      </w:r>
      <w:r w:rsidR="003E6960">
        <w:rPr>
          <w:rFonts w:cs="Arial"/>
          <w:sz w:val="22"/>
          <w:szCs w:val="22"/>
        </w:rPr>
        <w:tab/>
      </w:r>
      <w:r w:rsidR="003E6960">
        <w:rPr>
          <w:rFonts w:cs="Arial"/>
          <w:sz w:val="22"/>
          <w:szCs w:val="22"/>
        </w:rPr>
        <w:tab/>
      </w:r>
      <w:r w:rsidR="003E6960">
        <w:rPr>
          <w:rFonts w:cs="Arial"/>
          <w:sz w:val="22"/>
          <w:szCs w:val="22"/>
        </w:rPr>
        <w:tab/>
      </w:r>
      <w:r w:rsidR="003E6960">
        <w:rPr>
          <w:rFonts w:cs="Arial"/>
          <w:sz w:val="22"/>
          <w:szCs w:val="22"/>
        </w:rPr>
        <w:tab/>
      </w:r>
      <w:r w:rsidR="003E6960">
        <w:rPr>
          <w:rFonts w:cs="Arial"/>
          <w:sz w:val="22"/>
          <w:szCs w:val="22"/>
        </w:rPr>
        <w:tab/>
      </w:r>
      <w:r w:rsidR="003E6960">
        <w:rPr>
          <w:rFonts w:cs="Arial"/>
          <w:sz w:val="22"/>
          <w:szCs w:val="22"/>
        </w:rPr>
        <w:tab/>
      </w:r>
      <w:r w:rsidRPr="001E168C">
        <w:rPr>
          <w:rFonts w:cs="Arial"/>
          <w:sz w:val="22"/>
          <w:szCs w:val="22"/>
        </w:rPr>
        <w:t>Secrétaire CHSCT,</w:t>
      </w:r>
      <w:r w:rsidRPr="001E168C">
        <w:rPr>
          <w:rFonts w:cs="Arial"/>
          <w:sz w:val="22"/>
          <w:szCs w:val="22"/>
        </w:rPr>
        <w:tab/>
      </w:r>
    </w:p>
    <w:p w:rsidR="00AE6F25" w:rsidRDefault="00AE6F25" w:rsidP="00AE6F2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Président</w:t>
      </w:r>
      <w:r w:rsidRPr="001E168C">
        <w:rPr>
          <w:rFonts w:cs="Arial"/>
          <w:sz w:val="22"/>
          <w:szCs w:val="22"/>
        </w:rPr>
        <w:t xml:space="preserve"> du CHSCT,</w:t>
      </w:r>
      <w:r w:rsidRPr="00DC63A1">
        <w:rPr>
          <w:rFonts w:cs="Arial"/>
          <w:sz w:val="22"/>
          <w:szCs w:val="22"/>
        </w:rPr>
        <w:t xml:space="preserve"> </w:t>
      </w:r>
    </w:p>
    <w:p w:rsidR="00AE6F25" w:rsidRPr="001E168C" w:rsidRDefault="00AE6F25" w:rsidP="00AE6F25">
      <w:pPr>
        <w:rPr>
          <w:rFonts w:cs="Arial"/>
          <w:sz w:val="22"/>
          <w:szCs w:val="22"/>
        </w:rPr>
      </w:pPr>
    </w:p>
    <w:p w:rsidR="00AE6F25" w:rsidRPr="001E168C" w:rsidRDefault="00AE6F25" w:rsidP="00AE6F2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JP  LECOMTE</w:t>
      </w:r>
      <w:r w:rsidRPr="001E168C">
        <w:rPr>
          <w:rFonts w:cs="Arial"/>
          <w:sz w:val="22"/>
          <w:szCs w:val="22"/>
        </w:rPr>
        <w:tab/>
      </w:r>
      <w:r w:rsidRPr="001E168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M. ESPOSITO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AE6F25" w:rsidRDefault="00AE6F25" w:rsidP="00AE6F25">
      <w:pPr>
        <w:rPr>
          <w:sz w:val="16"/>
          <w:szCs w:val="16"/>
        </w:rPr>
      </w:pPr>
    </w:p>
    <w:sectPr w:rsidR="00AE6F25" w:rsidSect="00B8636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021" w:left="1134" w:header="284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D1F" w:rsidRDefault="004A3D1F" w:rsidP="002B1C52">
      <w:r>
        <w:separator/>
      </w:r>
    </w:p>
  </w:endnote>
  <w:endnote w:type="continuationSeparator" w:id="0">
    <w:p w:rsidR="004A3D1F" w:rsidRDefault="004A3D1F" w:rsidP="002B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364" w:rsidRPr="0063495E" w:rsidRDefault="000E6364" w:rsidP="000E6364">
    <w:pPr>
      <w:pStyle w:val="Pieddepage"/>
      <w:tabs>
        <w:tab w:val="clear" w:pos="9072"/>
      </w:tabs>
      <w:ind w:left="-1134" w:right="-849"/>
      <w:jc w:val="center"/>
      <w:rPr>
        <w:color w:val="00B5EF" w:themeColor="accent1"/>
        <w:sz w:val="16"/>
        <w:szCs w:val="16"/>
      </w:rPr>
    </w:pPr>
    <w:r>
      <w:rPr>
        <w:rFonts w:cs="Calibri"/>
        <w:color w:val="00B5EF"/>
        <w:sz w:val="18"/>
        <w:szCs w:val="18"/>
      </w:rPr>
      <w:t>3, quai des Célestins – 69002 Lyon – France B.P. 2251 – 69</w:t>
    </w:r>
    <w:r w:rsidRPr="00EE4851">
      <w:rPr>
        <w:rFonts w:cs="Calibri"/>
        <w:color w:val="00B5EF" w:themeColor="accent1"/>
        <w:sz w:val="18"/>
        <w:szCs w:val="18"/>
      </w:rPr>
      <w:t xml:space="preserve">229 Lyon cedex </w:t>
    </w:r>
    <w:r w:rsidRPr="0063495E">
      <w:rPr>
        <w:rFonts w:cs="Calibri"/>
        <w:color w:val="00B5EF" w:themeColor="accent1"/>
        <w:sz w:val="18"/>
        <w:szCs w:val="18"/>
      </w:rPr>
      <w:t>02</w:t>
    </w:r>
  </w:p>
  <w:p w:rsidR="000E6364" w:rsidRPr="00FC53A8" w:rsidRDefault="000E6364" w:rsidP="000E6364">
    <w:pPr>
      <w:pStyle w:val="Pieddepage"/>
      <w:tabs>
        <w:tab w:val="clear" w:pos="9072"/>
      </w:tabs>
      <w:ind w:left="-1134" w:right="-849"/>
      <w:jc w:val="center"/>
      <w:rPr>
        <w:rFonts w:cs="Calibri"/>
        <w:b/>
        <w:bCs/>
        <w:color w:val="00B5EF" w:themeColor="accent1"/>
        <w:sz w:val="18"/>
        <w:szCs w:val="18"/>
        <w:lang w:val="en-US"/>
      </w:rPr>
    </w:pPr>
    <w:r w:rsidRPr="00EE4851">
      <w:rPr>
        <w:rFonts w:cs="Calibri"/>
        <w:color w:val="00B5EF" w:themeColor="accent1"/>
        <w:sz w:val="18"/>
        <w:szCs w:val="18"/>
        <w:lang w:val="en-US"/>
      </w:rPr>
      <w:t>N° FIN</w:t>
    </w:r>
    <w:r w:rsidRPr="00EE4851">
      <w:rPr>
        <w:rFonts w:cs="Calibri"/>
        <w:color w:val="00B5EF" w:themeColor="accent1"/>
        <w:spacing w:val="-2"/>
        <w:sz w:val="18"/>
        <w:szCs w:val="18"/>
        <w:lang w:val="en-US"/>
      </w:rPr>
      <w:t>E</w:t>
    </w:r>
    <w:r>
      <w:rPr>
        <w:rFonts w:cs="Calibri"/>
        <w:color w:val="00B5EF" w:themeColor="accent1"/>
        <w:sz w:val="18"/>
        <w:szCs w:val="18"/>
        <w:lang w:val="en-US"/>
      </w:rPr>
      <w:t xml:space="preserve">SS </w:t>
    </w:r>
    <w:proofErr w:type="gramStart"/>
    <w:r>
      <w:rPr>
        <w:rFonts w:cs="Calibri"/>
        <w:color w:val="00B5EF" w:themeColor="accent1"/>
        <w:sz w:val="18"/>
        <w:szCs w:val="18"/>
        <w:lang w:val="en-US"/>
      </w:rPr>
      <w:t>HCL :</w:t>
    </w:r>
    <w:proofErr w:type="gramEnd"/>
    <w:r>
      <w:rPr>
        <w:rFonts w:cs="Calibri"/>
        <w:color w:val="00B5EF" w:themeColor="accent1"/>
        <w:sz w:val="18"/>
        <w:szCs w:val="18"/>
        <w:lang w:val="en-US"/>
      </w:rPr>
      <w:t xml:space="preserve"> 69078</w:t>
    </w:r>
    <w:r w:rsidRPr="00EE4851">
      <w:rPr>
        <w:rFonts w:cs="Calibri"/>
        <w:color w:val="00B5EF" w:themeColor="accent1"/>
        <w:sz w:val="18"/>
        <w:szCs w:val="18"/>
        <w:lang w:val="en-US"/>
      </w:rPr>
      <w:t>1810 |</w:t>
    </w:r>
    <w:r w:rsidRPr="00EE4851">
      <w:rPr>
        <w:color w:val="00B5EF" w:themeColor="accent1"/>
        <w:sz w:val="18"/>
        <w:szCs w:val="18"/>
        <w:lang w:val="en-US"/>
      </w:rPr>
      <w:t xml:space="preserve"> </w:t>
    </w:r>
    <w:hyperlink r:id="rId1">
      <w:r w:rsidRPr="00EE4851">
        <w:rPr>
          <w:rFonts w:cs="Calibri"/>
          <w:b/>
          <w:bCs/>
          <w:color w:val="00B5EF" w:themeColor="accent1"/>
          <w:spacing w:val="1"/>
          <w:sz w:val="18"/>
          <w:szCs w:val="18"/>
          <w:lang w:val="en-US"/>
        </w:rPr>
        <w:t>ww</w:t>
      </w:r>
      <w:r w:rsidRPr="00EE4851">
        <w:rPr>
          <w:rFonts w:cs="Calibri"/>
          <w:b/>
          <w:bCs/>
          <w:color w:val="00B5EF" w:themeColor="accent1"/>
          <w:spacing w:val="-10"/>
          <w:sz w:val="18"/>
          <w:szCs w:val="18"/>
          <w:lang w:val="en-US"/>
        </w:rPr>
        <w:t>w</w:t>
      </w:r>
      <w:r w:rsidRPr="00EE4851">
        <w:rPr>
          <w:rFonts w:cs="Calibri"/>
          <w:b/>
          <w:bCs/>
          <w:color w:val="00B5EF" w:themeColor="accent1"/>
          <w:sz w:val="18"/>
          <w:szCs w:val="18"/>
          <w:lang w:val="en-US"/>
        </w:rPr>
        <w:t>.chu-l</w:t>
      </w:r>
      <w:r w:rsidRPr="00EE4851">
        <w:rPr>
          <w:rFonts w:cs="Calibri"/>
          <w:b/>
          <w:bCs/>
          <w:color w:val="00B5EF" w:themeColor="accent1"/>
          <w:spacing w:val="-2"/>
          <w:sz w:val="18"/>
          <w:szCs w:val="18"/>
          <w:lang w:val="en-US"/>
        </w:rPr>
        <w:t>y</w:t>
      </w:r>
      <w:r w:rsidRPr="00EE4851">
        <w:rPr>
          <w:rFonts w:cs="Calibri"/>
          <w:b/>
          <w:bCs/>
          <w:color w:val="00B5EF" w:themeColor="accent1"/>
          <w:sz w:val="18"/>
          <w:szCs w:val="18"/>
          <w:lang w:val="en-US"/>
        </w:rPr>
        <w:t>on</w:t>
      </w:r>
      <w:r w:rsidRPr="00EE4851">
        <w:rPr>
          <w:rFonts w:cs="Calibri"/>
          <w:b/>
          <w:bCs/>
          <w:color w:val="00B5EF" w:themeColor="accent1"/>
          <w:spacing w:val="-4"/>
          <w:sz w:val="18"/>
          <w:szCs w:val="18"/>
          <w:lang w:val="en-US"/>
        </w:rPr>
        <w:t>.</w:t>
      </w:r>
      <w:r w:rsidRPr="00EE4851">
        <w:rPr>
          <w:rFonts w:cs="Calibri"/>
          <w:b/>
          <w:bCs/>
          <w:color w:val="00B5EF" w:themeColor="accent1"/>
          <w:sz w:val="18"/>
          <w:szCs w:val="18"/>
          <w:lang w:val="en-US"/>
        </w:rPr>
        <w:t>fr</w:t>
      </w:r>
    </w:hyperlink>
  </w:p>
  <w:p w:rsidR="006D2DC1" w:rsidRPr="000E6364" w:rsidRDefault="000E6364" w:rsidP="000E6364">
    <w:pPr>
      <w:pStyle w:val="Pieddepage"/>
      <w:tabs>
        <w:tab w:val="clear" w:pos="9072"/>
      </w:tabs>
      <w:ind w:left="-1134" w:right="-425"/>
      <w:jc w:val="right"/>
      <w:rPr>
        <w:rFonts w:cs="Calibri"/>
        <w:bCs/>
        <w:color w:val="000000" w:themeColor="text1"/>
        <w:sz w:val="16"/>
        <w:szCs w:val="16"/>
        <w:lang w:val="en-US"/>
      </w:rPr>
    </w:pPr>
    <w:r w:rsidRPr="0063495E">
      <w:rPr>
        <w:rFonts w:cs="Calibri"/>
        <w:color w:val="000000" w:themeColor="text1"/>
        <w:sz w:val="16"/>
        <w:szCs w:val="16"/>
        <w:lang w:val="en-US"/>
      </w:rPr>
      <w:t xml:space="preserve">Page 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begin"/>
    </w:r>
    <w:r w:rsidRPr="0063495E">
      <w:rPr>
        <w:rFonts w:cs="Calibri"/>
        <w:color w:val="000000" w:themeColor="text1"/>
        <w:sz w:val="16"/>
        <w:szCs w:val="16"/>
        <w:lang w:val="en-US"/>
      </w:rPr>
      <w:instrText>PAGE  \* Arabic  \* MERGEFORMAT</w:instrTex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separate"/>
    </w:r>
    <w:r w:rsidR="00B8636A">
      <w:rPr>
        <w:rFonts w:cs="Calibri"/>
        <w:noProof/>
        <w:color w:val="000000" w:themeColor="text1"/>
        <w:sz w:val="16"/>
        <w:szCs w:val="16"/>
        <w:lang w:val="en-US"/>
      </w:rPr>
      <w:t>4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end"/>
    </w:r>
    <w:r>
      <w:rPr>
        <w:rFonts w:cs="Calibri"/>
        <w:color w:val="000000" w:themeColor="text1"/>
        <w:sz w:val="16"/>
        <w:szCs w:val="16"/>
        <w:lang w:val="en-US"/>
      </w:rPr>
      <w:t>/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begin"/>
    </w:r>
    <w:r w:rsidRPr="0063495E">
      <w:rPr>
        <w:rFonts w:cs="Calibri"/>
        <w:color w:val="000000" w:themeColor="text1"/>
        <w:sz w:val="16"/>
        <w:szCs w:val="16"/>
        <w:lang w:val="en-US"/>
      </w:rPr>
      <w:instrText>NUMPAGES  \* Arabic  \* MERGEFORMAT</w:instrTex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separate"/>
    </w:r>
    <w:r w:rsidR="00B8636A">
      <w:rPr>
        <w:rFonts w:cs="Calibri"/>
        <w:noProof/>
        <w:color w:val="000000" w:themeColor="text1"/>
        <w:sz w:val="16"/>
        <w:szCs w:val="16"/>
        <w:lang w:val="en-US"/>
      </w:rPr>
      <w:t>4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364" w:rsidRPr="0063495E" w:rsidRDefault="000E6364" w:rsidP="000E6364">
    <w:pPr>
      <w:pStyle w:val="Pieddepage"/>
      <w:tabs>
        <w:tab w:val="clear" w:pos="9072"/>
      </w:tabs>
      <w:ind w:left="-1134" w:right="-849"/>
      <w:jc w:val="center"/>
      <w:rPr>
        <w:color w:val="00B5EF" w:themeColor="accent1"/>
        <w:sz w:val="16"/>
        <w:szCs w:val="16"/>
      </w:rPr>
    </w:pPr>
    <w:r>
      <w:rPr>
        <w:rFonts w:cs="Calibri"/>
        <w:color w:val="00B5EF"/>
        <w:sz w:val="18"/>
        <w:szCs w:val="18"/>
      </w:rPr>
      <w:t>3, quai des Célestins – 69002 Lyon – France B.P. 2251 – 69</w:t>
    </w:r>
    <w:r w:rsidRPr="00EE4851">
      <w:rPr>
        <w:rFonts w:cs="Calibri"/>
        <w:color w:val="00B5EF" w:themeColor="accent1"/>
        <w:sz w:val="18"/>
        <w:szCs w:val="18"/>
      </w:rPr>
      <w:t xml:space="preserve">229 Lyon cedex </w:t>
    </w:r>
    <w:r w:rsidRPr="0063495E">
      <w:rPr>
        <w:rFonts w:cs="Calibri"/>
        <w:color w:val="00B5EF" w:themeColor="accent1"/>
        <w:sz w:val="18"/>
        <w:szCs w:val="18"/>
      </w:rPr>
      <w:t>02</w:t>
    </w:r>
  </w:p>
  <w:p w:rsidR="000E6364" w:rsidRPr="00FC53A8" w:rsidRDefault="000E6364" w:rsidP="000E6364">
    <w:pPr>
      <w:pStyle w:val="Pieddepage"/>
      <w:tabs>
        <w:tab w:val="clear" w:pos="9072"/>
      </w:tabs>
      <w:ind w:left="-1134" w:right="-849"/>
      <w:jc w:val="center"/>
      <w:rPr>
        <w:rFonts w:cs="Calibri"/>
        <w:b/>
        <w:bCs/>
        <w:color w:val="00B5EF" w:themeColor="accent1"/>
        <w:sz w:val="18"/>
        <w:szCs w:val="18"/>
        <w:lang w:val="en-US"/>
      </w:rPr>
    </w:pPr>
    <w:r w:rsidRPr="00EE4851">
      <w:rPr>
        <w:rFonts w:cs="Calibri"/>
        <w:color w:val="00B5EF" w:themeColor="accent1"/>
        <w:sz w:val="18"/>
        <w:szCs w:val="18"/>
        <w:lang w:val="en-US"/>
      </w:rPr>
      <w:t>N° FIN</w:t>
    </w:r>
    <w:r w:rsidRPr="00EE4851">
      <w:rPr>
        <w:rFonts w:cs="Calibri"/>
        <w:color w:val="00B5EF" w:themeColor="accent1"/>
        <w:spacing w:val="-2"/>
        <w:sz w:val="18"/>
        <w:szCs w:val="18"/>
        <w:lang w:val="en-US"/>
      </w:rPr>
      <w:t>E</w:t>
    </w:r>
    <w:r>
      <w:rPr>
        <w:rFonts w:cs="Calibri"/>
        <w:color w:val="00B5EF" w:themeColor="accent1"/>
        <w:sz w:val="18"/>
        <w:szCs w:val="18"/>
        <w:lang w:val="en-US"/>
      </w:rPr>
      <w:t xml:space="preserve">SS </w:t>
    </w:r>
    <w:proofErr w:type="gramStart"/>
    <w:r>
      <w:rPr>
        <w:rFonts w:cs="Calibri"/>
        <w:color w:val="00B5EF" w:themeColor="accent1"/>
        <w:sz w:val="18"/>
        <w:szCs w:val="18"/>
        <w:lang w:val="en-US"/>
      </w:rPr>
      <w:t>HCL :</w:t>
    </w:r>
    <w:proofErr w:type="gramEnd"/>
    <w:r>
      <w:rPr>
        <w:rFonts w:cs="Calibri"/>
        <w:color w:val="00B5EF" w:themeColor="accent1"/>
        <w:sz w:val="18"/>
        <w:szCs w:val="18"/>
        <w:lang w:val="en-US"/>
      </w:rPr>
      <w:t xml:space="preserve"> 69078</w:t>
    </w:r>
    <w:r w:rsidRPr="00EE4851">
      <w:rPr>
        <w:rFonts w:cs="Calibri"/>
        <w:color w:val="00B5EF" w:themeColor="accent1"/>
        <w:sz w:val="18"/>
        <w:szCs w:val="18"/>
        <w:lang w:val="en-US"/>
      </w:rPr>
      <w:t>1810 |</w:t>
    </w:r>
    <w:r w:rsidRPr="00EE4851">
      <w:rPr>
        <w:color w:val="00B5EF" w:themeColor="accent1"/>
        <w:sz w:val="18"/>
        <w:szCs w:val="18"/>
        <w:lang w:val="en-US"/>
      </w:rPr>
      <w:t xml:space="preserve"> </w:t>
    </w:r>
    <w:hyperlink r:id="rId1">
      <w:r w:rsidRPr="00EE4851">
        <w:rPr>
          <w:rFonts w:cs="Calibri"/>
          <w:b/>
          <w:bCs/>
          <w:color w:val="00B5EF" w:themeColor="accent1"/>
          <w:spacing w:val="1"/>
          <w:sz w:val="18"/>
          <w:szCs w:val="18"/>
          <w:lang w:val="en-US"/>
        </w:rPr>
        <w:t>ww</w:t>
      </w:r>
      <w:r w:rsidRPr="00EE4851">
        <w:rPr>
          <w:rFonts w:cs="Calibri"/>
          <w:b/>
          <w:bCs/>
          <w:color w:val="00B5EF" w:themeColor="accent1"/>
          <w:spacing w:val="-10"/>
          <w:sz w:val="18"/>
          <w:szCs w:val="18"/>
          <w:lang w:val="en-US"/>
        </w:rPr>
        <w:t>w</w:t>
      </w:r>
      <w:r w:rsidRPr="00EE4851">
        <w:rPr>
          <w:rFonts w:cs="Calibri"/>
          <w:b/>
          <w:bCs/>
          <w:color w:val="00B5EF" w:themeColor="accent1"/>
          <w:sz w:val="18"/>
          <w:szCs w:val="18"/>
          <w:lang w:val="en-US"/>
        </w:rPr>
        <w:t>.chu-l</w:t>
      </w:r>
      <w:r w:rsidRPr="00EE4851">
        <w:rPr>
          <w:rFonts w:cs="Calibri"/>
          <w:b/>
          <w:bCs/>
          <w:color w:val="00B5EF" w:themeColor="accent1"/>
          <w:spacing w:val="-2"/>
          <w:sz w:val="18"/>
          <w:szCs w:val="18"/>
          <w:lang w:val="en-US"/>
        </w:rPr>
        <w:t>y</w:t>
      </w:r>
      <w:r w:rsidRPr="00EE4851">
        <w:rPr>
          <w:rFonts w:cs="Calibri"/>
          <w:b/>
          <w:bCs/>
          <w:color w:val="00B5EF" w:themeColor="accent1"/>
          <w:sz w:val="18"/>
          <w:szCs w:val="18"/>
          <w:lang w:val="en-US"/>
        </w:rPr>
        <w:t>on</w:t>
      </w:r>
      <w:r w:rsidRPr="00EE4851">
        <w:rPr>
          <w:rFonts w:cs="Calibri"/>
          <w:b/>
          <w:bCs/>
          <w:color w:val="00B5EF" w:themeColor="accent1"/>
          <w:spacing w:val="-4"/>
          <w:sz w:val="18"/>
          <w:szCs w:val="18"/>
          <w:lang w:val="en-US"/>
        </w:rPr>
        <w:t>.</w:t>
      </w:r>
      <w:r w:rsidRPr="00EE4851">
        <w:rPr>
          <w:rFonts w:cs="Calibri"/>
          <w:b/>
          <w:bCs/>
          <w:color w:val="00B5EF" w:themeColor="accent1"/>
          <w:sz w:val="18"/>
          <w:szCs w:val="18"/>
          <w:lang w:val="en-US"/>
        </w:rPr>
        <w:t>fr</w:t>
      </w:r>
    </w:hyperlink>
  </w:p>
  <w:p w:rsidR="009D75D3" w:rsidRPr="000E6364" w:rsidRDefault="000E6364" w:rsidP="000E6364">
    <w:pPr>
      <w:pStyle w:val="Pieddepage"/>
      <w:tabs>
        <w:tab w:val="clear" w:pos="9072"/>
      </w:tabs>
      <w:ind w:left="-1134" w:right="-425"/>
      <w:jc w:val="right"/>
      <w:rPr>
        <w:rFonts w:cs="Calibri"/>
        <w:bCs/>
        <w:color w:val="000000" w:themeColor="text1"/>
        <w:sz w:val="16"/>
        <w:szCs w:val="16"/>
        <w:lang w:val="en-US"/>
      </w:rPr>
    </w:pPr>
    <w:r w:rsidRPr="0063495E">
      <w:rPr>
        <w:rFonts w:cs="Calibri"/>
        <w:color w:val="000000" w:themeColor="text1"/>
        <w:sz w:val="16"/>
        <w:szCs w:val="16"/>
        <w:lang w:val="en-US"/>
      </w:rPr>
      <w:t xml:space="preserve">Page 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begin"/>
    </w:r>
    <w:r w:rsidRPr="0063495E">
      <w:rPr>
        <w:rFonts w:cs="Calibri"/>
        <w:color w:val="000000" w:themeColor="text1"/>
        <w:sz w:val="16"/>
        <w:szCs w:val="16"/>
        <w:lang w:val="en-US"/>
      </w:rPr>
      <w:instrText>PAGE  \* Arabic  \* MERGEFORMAT</w:instrTex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separate"/>
    </w:r>
    <w:r w:rsidR="00B8636A">
      <w:rPr>
        <w:rFonts w:cs="Calibri"/>
        <w:noProof/>
        <w:color w:val="000000" w:themeColor="text1"/>
        <w:sz w:val="16"/>
        <w:szCs w:val="16"/>
        <w:lang w:val="en-US"/>
      </w:rPr>
      <w:t>1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end"/>
    </w:r>
    <w:r>
      <w:rPr>
        <w:rFonts w:cs="Calibri"/>
        <w:color w:val="000000" w:themeColor="text1"/>
        <w:sz w:val="16"/>
        <w:szCs w:val="16"/>
        <w:lang w:val="en-US"/>
      </w:rPr>
      <w:t>/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begin"/>
    </w:r>
    <w:r w:rsidRPr="0063495E">
      <w:rPr>
        <w:rFonts w:cs="Calibri"/>
        <w:color w:val="000000" w:themeColor="text1"/>
        <w:sz w:val="16"/>
        <w:szCs w:val="16"/>
        <w:lang w:val="en-US"/>
      </w:rPr>
      <w:instrText>NUMPAGES  \* Arabic  \* MERGEFORMAT</w:instrTex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separate"/>
    </w:r>
    <w:r w:rsidR="00B8636A">
      <w:rPr>
        <w:rFonts w:cs="Calibri"/>
        <w:noProof/>
        <w:color w:val="000000" w:themeColor="text1"/>
        <w:sz w:val="16"/>
        <w:szCs w:val="16"/>
        <w:lang w:val="en-US"/>
      </w:rPr>
      <w:t>4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D1F" w:rsidRDefault="004A3D1F" w:rsidP="002B1C52">
      <w:r>
        <w:separator/>
      </w:r>
    </w:p>
  </w:footnote>
  <w:footnote w:type="continuationSeparator" w:id="0">
    <w:p w:rsidR="004A3D1F" w:rsidRDefault="004A3D1F" w:rsidP="002B1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22A" w:rsidRPr="00CE422A" w:rsidRDefault="000E6364" w:rsidP="000E6364">
    <w:pPr>
      <w:pStyle w:val="En-tte"/>
      <w:ind w:left="-993"/>
    </w:pPr>
    <w:r>
      <w:rPr>
        <w:noProof/>
      </w:rPr>
      <w:drawing>
        <wp:inline distT="0" distB="0" distL="0" distR="0" wp14:anchorId="7067BD8B" wp14:editId="56DF7D79">
          <wp:extent cx="847725" cy="679266"/>
          <wp:effectExtent l="0" t="0" r="0" b="6985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cro-carr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082" cy="680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881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81"/>
    </w:tblGrid>
    <w:tr w:rsidR="009B4099" w:rsidTr="006C3E61">
      <w:trPr>
        <w:trHeight w:val="843"/>
      </w:trPr>
      <w:tc>
        <w:tcPr>
          <w:tcW w:w="10881" w:type="dxa"/>
        </w:tcPr>
        <w:p w:rsidR="009B4099" w:rsidRDefault="00D60724" w:rsidP="009B4099">
          <w:pPr>
            <w:pStyle w:val="En-tte"/>
            <w:ind w:right="-257"/>
            <w:rPr>
              <w:sz w:val="16"/>
              <w:szCs w:val="16"/>
            </w:rPr>
          </w:pPr>
          <w:r w:rsidRPr="008673B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6DD6E16" wp14:editId="07D527C0">
                    <wp:simplePos x="0" y="0"/>
                    <wp:positionH relativeFrom="margin">
                      <wp:posOffset>2219325</wp:posOffset>
                    </wp:positionH>
                    <wp:positionV relativeFrom="paragraph">
                      <wp:posOffset>0</wp:posOffset>
                    </wp:positionV>
                    <wp:extent cx="4695825" cy="1019175"/>
                    <wp:effectExtent l="0" t="0" r="28575" b="28575"/>
                    <wp:wrapNone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95825" cy="1019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41703" w:rsidRPr="00F60940" w:rsidRDefault="000000D8" w:rsidP="00C41703">
                                <w:pPr>
                                  <w:pStyle w:val="Titre5"/>
                                  <w:spacing w:before="0" w:after="0"/>
                                  <w:jc w:val="left"/>
                                  <w:rPr>
                                    <w:b w:val="0"/>
                                    <w:color w:val="00B0F0"/>
                                    <w:sz w:val="36"/>
                                    <w:szCs w:val="36"/>
                                    <w:u w:val="single"/>
                                  </w:rPr>
                                </w:pPr>
                                <w:r>
                                  <w:rPr>
                                    <w:b w:val="0"/>
                                    <w:color w:val="00B0F0"/>
                                    <w:sz w:val="36"/>
                                    <w:szCs w:val="36"/>
                                    <w:u w:val="single"/>
                                  </w:rPr>
                                  <w:t>Procès-verbal</w:t>
                                </w:r>
                                <w:r w:rsidR="00C41703" w:rsidRPr="00F60940">
                                  <w:rPr>
                                    <w:b w:val="0"/>
                                    <w:color w:val="00B0F0"/>
                                    <w:sz w:val="36"/>
                                    <w:szCs w:val="36"/>
                                    <w:u w:val="single"/>
                                  </w:rPr>
                                  <w:t xml:space="preserve"> du CHSCT </w:t>
                                </w:r>
                              </w:p>
                              <w:p w:rsidR="00C41703" w:rsidRPr="00F60940" w:rsidRDefault="00C41703" w:rsidP="00C41703">
                                <w:pPr>
                                  <w:rPr>
                                    <w:rFonts w:eastAsia="Times New Roman"/>
                                    <w:bCs/>
                                    <w:iCs/>
                                    <w:color w:val="00B0F0"/>
                                    <w:sz w:val="36"/>
                                    <w:szCs w:val="36"/>
                                    <w:u w:val="single"/>
                                  </w:rPr>
                                </w:pPr>
                                <w:r w:rsidRPr="00F60940">
                                  <w:rPr>
                                    <w:rFonts w:eastAsia="Times New Roman"/>
                                    <w:bCs/>
                                    <w:iCs/>
                                    <w:color w:val="00B0F0"/>
                                    <w:sz w:val="36"/>
                                    <w:szCs w:val="36"/>
                                    <w:u w:val="single"/>
                                  </w:rPr>
                                  <w:t>Plateformes HOSPIMAG / ARCHIVES</w:t>
                                </w:r>
                              </w:p>
                              <w:p w:rsidR="00C41703" w:rsidRPr="00F60940" w:rsidRDefault="00C41703" w:rsidP="00C41703">
                                <w:pPr>
                                  <w:rPr>
                                    <w:rFonts w:eastAsia="Times New Roman"/>
                                    <w:bCs/>
                                    <w:iCs/>
                                    <w:color w:val="00B0F0"/>
                                    <w:sz w:val="36"/>
                                    <w:szCs w:val="36"/>
                                    <w:u w:val="single"/>
                                  </w:rPr>
                                </w:pPr>
                                <w:proofErr w:type="gramStart"/>
                                <w:r w:rsidRPr="00F60940">
                                  <w:rPr>
                                    <w:rFonts w:eastAsia="Times New Roman"/>
                                    <w:bCs/>
                                    <w:iCs/>
                                    <w:color w:val="00B0F0"/>
                                    <w:sz w:val="36"/>
                                    <w:szCs w:val="36"/>
                                    <w:u w:val="single"/>
                                  </w:rPr>
                                  <w:t>du</w:t>
                                </w:r>
                                <w:proofErr w:type="gramEnd"/>
                                <w:r w:rsidRPr="00F60940">
                                  <w:rPr>
                                    <w:rFonts w:eastAsia="Times New Roman"/>
                                    <w:bCs/>
                                    <w:iCs/>
                                    <w:color w:val="00B0F0"/>
                                    <w:sz w:val="36"/>
                                    <w:szCs w:val="36"/>
                                    <w:u w:val="single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eastAsia="Times New Roman"/>
                                    <w:bCs/>
                                    <w:iCs/>
                                    <w:color w:val="00B0F0"/>
                                    <w:sz w:val="36"/>
                                    <w:szCs w:val="36"/>
                                    <w:u w:val="single"/>
                                  </w:rPr>
                                  <w:t>16 juin 2016</w:t>
                                </w:r>
                              </w:p>
                              <w:p w:rsidR="00F60940" w:rsidRPr="00F60940" w:rsidRDefault="00F60940" w:rsidP="00F60940">
                                <w:pPr>
                                  <w:rPr>
                                    <w:rFonts w:eastAsia="Times New Roman"/>
                                    <w:bCs/>
                                    <w:iCs/>
                                    <w:color w:val="00B0F0"/>
                                    <w:sz w:val="36"/>
                                    <w:szCs w:val="36"/>
                                    <w:u w:val="single"/>
                                  </w:rPr>
                                </w:pPr>
                              </w:p>
                              <w:p w:rsidR="00D60724" w:rsidRDefault="00D60724" w:rsidP="00D60724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left:0;text-align:left;margin-left:174.75pt;margin-top:0;width:369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">
                    <v:textbox>
                      <w:txbxContent>
                        <w:p w:rsidR="00C41703" w:rsidRPr="00F60940" w:rsidRDefault="000000D8" w:rsidP="00C41703">
                          <w:pPr>
                            <w:pStyle w:val="Titre5"/>
                            <w:spacing w:before="0" w:after="0"/>
                            <w:jc w:val="left"/>
                            <w:rPr>
                              <w:b w:val="0"/>
                              <w:color w:val="00B0F0"/>
                              <w:sz w:val="36"/>
                              <w:szCs w:val="36"/>
                              <w:u w:val="single"/>
                            </w:rPr>
                          </w:pPr>
                          <w:r>
                            <w:rPr>
                              <w:b w:val="0"/>
                              <w:color w:val="00B0F0"/>
                              <w:sz w:val="36"/>
                              <w:szCs w:val="36"/>
                              <w:u w:val="single"/>
                            </w:rPr>
                            <w:t>Procès-verbal</w:t>
                          </w:r>
                          <w:r w:rsidR="00C41703" w:rsidRPr="00F60940">
                            <w:rPr>
                              <w:b w:val="0"/>
                              <w:color w:val="00B0F0"/>
                              <w:sz w:val="36"/>
                              <w:szCs w:val="36"/>
                              <w:u w:val="single"/>
                            </w:rPr>
                            <w:t xml:space="preserve"> du CHSCT </w:t>
                          </w:r>
                        </w:p>
                        <w:p w:rsidR="00C41703" w:rsidRPr="00F60940" w:rsidRDefault="00C41703" w:rsidP="00C41703">
                          <w:pPr>
                            <w:rPr>
                              <w:rFonts w:eastAsia="Times New Roman"/>
                              <w:bCs/>
                              <w:iCs/>
                              <w:color w:val="00B0F0"/>
                              <w:sz w:val="36"/>
                              <w:szCs w:val="36"/>
                              <w:u w:val="single"/>
                            </w:rPr>
                          </w:pPr>
                          <w:r w:rsidRPr="00F60940">
                            <w:rPr>
                              <w:rFonts w:eastAsia="Times New Roman"/>
                              <w:bCs/>
                              <w:iCs/>
                              <w:color w:val="00B0F0"/>
                              <w:sz w:val="36"/>
                              <w:szCs w:val="36"/>
                              <w:u w:val="single"/>
                            </w:rPr>
                            <w:t>Plateformes HOSPIMAG / ARCHIVES</w:t>
                          </w:r>
                        </w:p>
                        <w:p w:rsidR="00C41703" w:rsidRPr="00F60940" w:rsidRDefault="00C41703" w:rsidP="00C41703">
                          <w:pPr>
                            <w:rPr>
                              <w:rFonts w:eastAsia="Times New Roman"/>
                              <w:bCs/>
                              <w:iCs/>
                              <w:color w:val="00B0F0"/>
                              <w:sz w:val="36"/>
                              <w:szCs w:val="36"/>
                              <w:u w:val="single"/>
                            </w:rPr>
                          </w:pPr>
                          <w:r w:rsidRPr="00F60940">
                            <w:rPr>
                              <w:rFonts w:eastAsia="Times New Roman"/>
                              <w:bCs/>
                              <w:iCs/>
                              <w:color w:val="00B0F0"/>
                              <w:sz w:val="36"/>
                              <w:szCs w:val="36"/>
                              <w:u w:val="single"/>
                            </w:rPr>
                            <w:t xml:space="preserve">du  </w:t>
                          </w:r>
                          <w:r>
                            <w:rPr>
                              <w:rFonts w:eastAsia="Times New Roman"/>
                              <w:bCs/>
                              <w:iCs/>
                              <w:color w:val="00B0F0"/>
                              <w:sz w:val="36"/>
                              <w:szCs w:val="36"/>
                              <w:u w:val="single"/>
                            </w:rPr>
                            <w:t>16 juin 2016</w:t>
                          </w:r>
                        </w:p>
                        <w:p w:rsidR="00F60940" w:rsidRPr="00F60940" w:rsidRDefault="00F60940" w:rsidP="00F60940">
                          <w:pPr>
                            <w:rPr>
                              <w:rFonts w:eastAsia="Times New Roman"/>
                              <w:bCs/>
                              <w:iCs/>
                              <w:color w:val="00B0F0"/>
                              <w:sz w:val="36"/>
                              <w:szCs w:val="36"/>
                              <w:u w:val="single"/>
                            </w:rPr>
                          </w:pPr>
                        </w:p>
                        <w:p w:rsidR="00D60724" w:rsidRDefault="00D60724" w:rsidP="00D60724"/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1762977E" wp14:editId="3C5A6CBA">
                <wp:extent cx="2088000" cy="1044000"/>
                <wp:effectExtent l="0" t="0" r="7620" b="3810"/>
                <wp:docPr id="17" name="Imag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HCL2015-signature-quadr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8000" cy="10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B1C52" w:rsidRPr="00CA5769" w:rsidRDefault="002B1C52" w:rsidP="009B4099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35FA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3925814"/>
    <w:multiLevelType w:val="hybridMultilevel"/>
    <w:tmpl w:val="C4849F66"/>
    <w:lvl w:ilvl="0" w:tplc="E3C45E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35714"/>
    <w:multiLevelType w:val="multilevel"/>
    <w:tmpl w:val="01AA47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DF6341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FE666A1"/>
    <w:multiLevelType w:val="multilevel"/>
    <w:tmpl w:val="A2760C02"/>
    <w:lvl w:ilvl="0">
      <w:start w:val="1"/>
      <w:numFmt w:val="decimal"/>
      <w:pStyle w:val="Titre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4"/>
  </w:num>
  <w:num w:numId="6">
    <w:abstractNumId w:val="4"/>
  </w:num>
  <w:num w:numId="7">
    <w:abstractNumId w:val="4"/>
  </w:num>
  <w:num w:numId="8">
    <w:abstractNumId w:val="0"/>
  </w:num>
  <w:num w:numId="9">
    <w:abstractNumId w:val="0"/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3"/>
  </w:num>
  <w:num w:numId="14">
    <w:abstractNumId w:val="3"/>
  </w:num>
  <w:num w:numId="15">
    <w:abstractNumId w:val="3"/>
    <w:lvlOverride w:ilvl="0">
      <w:startOverride w:val="1"/>
    </w:lvlOverride>
  </w:num>
  <w:num w:numId="16">
    <w:abstractNumId w:val="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E5"/>
    <w:rsid w:val="000000D8"/>
    <w:rsid w:val="000104C5"/>
    <w:rsid w:val="00047BF4"/>
    <w:rsid w:val="000A47E5"/>
    <w:rsid w:val="000E6364"/>
    <w:rsid w:val="000F0CBC"/>
    <w:rsid w:val="00103FCB"/>
    <w:rsid w:val="00136B7E"/>
    <w:rsid w:val="00185568"/>
    <w:rsid w:val="001D1668"/>
    <w:rsid w:val="001F2608"/>
    <w:rsid w:val="001F33D0"/>
    <w:rsid w:val="001F35B9"/>
    <w:rsid w:val="00211EC7"/>
    <w:rsid w:val="00241EBC"/>
    <w:rsid w:val="00276076"/>
    <w:rsid w:val="002B1C52"/>
    <w:rsid w:val="002B6B45"/>
    <w:rsid w:val="002E72C0"/>
    <w:rsid w:val="0030738E"/>
    <w:rsid w:val="00344535"/>
    <w:rsid w:val="00360632"/>
    <w:rsid w:val="003E6960"/>
    <w:rsid w:val="003F5288"/>
    <w:rsid w:val="003F6A12"/>
    <w:rsid w:val="004A3D1F"/>
    <w:rsid w:val="004A7F8F"/>
    <w:rsid w:val="004C18C5"/>
    <w:rsid w:val="005537F9"/>
    <w:rsid w:val="00584E41"/>
    <w:rsid w:val="00587A72"/>
    <w:rsid w:val="005B1E33"/>
    <w:rsid w:val="005B42F5"/>
    <w:rsid w:val="005C6784"/>
    <w:rsid w:val="00641A81"/>
    <w:rsid w:val="00684010"/>
    <w:rsid w:val="00684636"/>
    <w:rsid w:val="006A37B6"/>
    <w:rsid w:val="006B1F91"/>
    <w:rsid w:val="006C3E61"/>
    <w:rsid w:val="006D2DC1"/>
    <w:rsid w:val="00763A6B"/>
    <w:rsid w:val="00765048"/>
    <w:rsid w:val="007B56F4"/>
    <w:rsid w:val="007C13FA"/>
    <w:rsid w:val="00802B88"/>
    <w:rsid w:val="00811E5F"/>
    <w:rsid w:val="00822F6A"/>
    <w:rsid w:val="0082587C"/>
    <w:rsid w:val="00870BE4"/>
    <w:rsid w:val="0088062E"/>
    <w:rsid w:val="00885754"/>
    <w:rsid w:val="008C356B"/>
    <w:rsid w:val="008E69A5"/>
    <w:rsid w:val="00900717"/>
    <w:rsid w:val="0092613E"/>
    <w:rsid w:val="0094637E"/>
    <w:rsid w:val="009B4099"/>
    <w:rsid w:val="009C2AB5"/>
    <w:rsid w:val="009D75D3"/>
    <w:rsid w:val="009F0C80"/>
    <w:rsid w:val="00A7458B"/>
    <w:rsid w:val="00AA64F6"/>
    <w:rsid w:val="00AE6F25"/>
    <w:rsid w:val="00B2104D"/>
    <w:rsid w:val="00B253EA"/>
    <w:rsid w:val="00B35026"/>
    <w:rsid w:val="00B8636A"/>
    <w:rsid w:val="00B87ADC"/>
    <w:rsid w:val="00BC050C"/>
    <w:rsid w:val="00C05B70"/>
    <w:rsid w:val="00C123DE"/>
    <w:rsid w:val="00C325DD"/>
    <w:rsid w:val="00C41254"/>
    <w:rsid w:val="00C41703"/>
    <w:rsid w:val="00C567BC"/>
    <w:rsid w:val="00C94EA2"/>
    <w:rsid w:val="00CA5769"/>
    <w:rsid w:val="00CE422A"/>
    <w:rsid w:val="00CF22F2"/>
    <w:rsid w:val="00D01B67"/>
    <w:rsid w:val="00D2668F"/>
    <w:rsid w:val="00D413B6"/>
    <w:rsid w:val="00D60724"/>
    <w:rsid w:val="00D77740"/>
    <w:rsid w:val="00DB66C4"/>
    <w:rsid w:val="00E14C43"/>
    <w:rsid w:val="00E8094F"/>
    <w:rsid w:val="00ED61AB"/>
    <w:rsid w:val="00F10824"/>
    <w:rsid w:val="00F43F6C"/>
    <w:rsid w:val="00F60940"/>
    <w:rsid w:val="00F847C9"/>
    <w:rsid w:val="00FA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2" w:qFormat="1"/>
    <w:lsdException w:name="heading 3" w:uiPriority="6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36"/>
    <w:pPr>
      <w:jc w:val="both"/>
    </w:pPr>
  </w:style>
  <w:style w:type="paragraph" w:styleId="Titre1">
    <w:name w:val="heading 1"/>
    <w:basedOn w:val="Normal"/>
    <w:next w:val="Normal"/>
    <w:link w:val="Titre1Car"/>
    <w:uiPriority w:val="1"/>
    <w:qFormat/>
    <w:rsid w:val="00684636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B5EF" w:themeColor="accent1"/>
      <w:sz w:val="36"/>
      <w:szCs w:val="28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2"/>
    <w:qFormat/>
    <w:rsid w:val="00AE6F25"/>
    <w:pPr>
      <w:keepNext/>
      <w:numPr>
        <w:numId w:val="2"/>
      </w:numPr>
      <w:spacing w:before="240" w:after="240"/>
      <w:ind w:left="357" w:hanging="357"/>
      <w:outlineLvl w:val="1"/>
    </w:pPr>
    <w:rPr>
      <w:rFonts w:asciiTheme="minorHAnsi" w:eastAsiaTheme="majorEastAsia" w:hAnsiTheme="minorHAnsi" w:cstheme="minorHAnsi"/>
      <w:b/>
      <w:iCs/>
      <w:color w:val="00B0F0"/>
      <w:sz w:val="32"/>
      <w:szCs w:val="32"/>
      <w:u w:val="single"/>
    </w:rPr>
  </w:style>
  <w:style w:type="paragraph" w:styleId="Titre3">
    <w:name w:val="heading 3"/>
    <w:basedOn w:val="Normal"/>
    <w:next w:val="Normal"/>
    <w:link w:val="Titre3Car"/>
    <w:uiPriority w:val="6"/>
    <w:qFormat/>
    <w:rsid w:val="00C41703"/>
    <w:pPr>
      <w:keepNext/>
      <w:keepLines/>
      <w:spacing w:after="120"/>
      <w:outlineLvl w:val="2"/>
    </w:pPr>
    <w:rPr>
      <w:rFonts w:eastAsiaTheme="majorEastAsia" w:cstheme="majorBidi"/>
      <w:bCs/>
      <w:sz w:val="22"/>
    </w:rPr>
  </w:style>
  <w:style w:type="paragraph" w:styleId="Titre5">
    <w:name w:val="heading 5"/>
    <w:basedOn w:val="Normal"/>
    <w:next w:val="Normal"/>
    <w:link w:val="Titre5Car"/>
    <w:qFormat/>
    <w:rsid w:val="00F60940"/>
    <w:pPr>
      <w:spacing w:before="240" w:after="60"/>
      <w:jc w:val="center"/>
      <w:outlineLvl w:val="4"/>
    </w:pPr>
    <w:rPr>
      <w:rFonts w:eastAsia="Times New Roman"/>
      <w:b/>
      <w:bCs/>
      <w:iCs/>
      <w:sz w:val="4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1C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1C5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B1C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1C5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1C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C52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F84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CA5769"/>
    <w:rPr>
      <w:color w:val="808080"/>
    </w:rPr>
  </w:style>
  <w:style w:type="paragraph" w:customStyle="1" w:styleId="Textepagesuivante">
    <w:name w:val="Texte page suivante"/>
    <w:basedOn w:val="Normal"/>
    <w:qFormat/>
    <w:rsid w:val="00F43F6C"/>
    <w:pPr>
      <w:ind w:left="-1559"/>
    </w:pPr>
  </w:style>
  <w:style w:type="paragraph" w:styleId="Sansinterligne">
    <w:name w:val="No Spacing"/>
    <w:uiPriority w:val="1"/>
    <w:semiHidden/>
    <w:qFormat/>
    <w:rsid w:val="006C3E61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B87ADC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rsid w:val="00F60940"/>
    <w:rPr>
      <w:rFonts w:ascii="Arial" w:eastAsia="Times New Roman" w:hAnsi="Arial"/>
      <w:b/>
      <w:bCs/>
      <w:iCs/>
      <w:sz w:val="40"/>
      <w:szCs w:val="26"/>
    </w:rPr>
  </w:style>
  <w:style w:type="character" w:customStyle="1" w:styleId="Titre2Car">
    <w:name w:val="Titre 2 Car"/>
    <w:basedOn w:val="Policepardfaut"/>
    <w:link w:val="Titre2"/>
    <w:uiPriority w:val="2"/>
    <w:rsid w:val="00AE6F25"/>
    <w:rPr>
      <w:rFonts w:asciiTheme="minorHAnsi" w:eastAsiaTheme="majorEastAsia" w:hAnsiTheme="minorHAnsi" w:cstheme="minorHAnsi"/>
      <w:b/>
      <w:iCs/>
      <w:color w:val="00B0F0"/>
      <w:sz w:val="32"/>
      <w:szCs w:val="32"/>
      <w:u w:val="single"/>
    </w:rPr>
  </w:style>
  <w:style w:type="character" w:customStyle="1" w:styleId="Titre1Car">
    <w:name w:val="Titre 1 Car"/>
    <w:basedOn w:val="Policepardfaut"/>
    <w:link w:val="Titre1"/>
    <w:uiPriority w:val="1"/>
    <w:rsid w:val="00684636"/>
    <w:rPr>
      <w:rFonts w:asciiTheme="majorHAnsi" w:eastAsiaTheme="majorEastAsia" w:hAnsiTheme="majorHAnsi" w:cstheme="majorBidi"/>
      <w:b/>
      <w:bCs/>
      <w:color w:val="00B5EF" w:themeColor="accent1"/>
      <w:sz w:val="36"/>
      <w:szCs w:val="28"/>
      <w:u w:val="single"/>
    </w:rPr>
  </w:style>
  <w:style w:type="character" w:customStyle="1" w:styleId="Titre3Car">
    <w:name w:val="Titre 3 Car"/>
    <w:basedOn w:val="Policepardfaut"/>
    <w:link w:val="Titre3"/>
    <w:uiPriority w:val="6"/>
    <w:rsid w:val="00C41703"/>
    <w:rPr>
      <w:rFonts w:eastAsiaTheme="majorEastAsia" w:cstheme="majorBidi"/>
      <w:bCs/>
      <w:sz w:val="22"/>
    </w:rPr>
  </w:style>
  <w:style w:type="paragraph" w:styleId="NormalWeb">
    <w:name w:val="Normal (Web)"/>
    <w:basedOn w:val="Normal"/>
    <w:uiPriority w:val="99"/>
    <w:semiHidden/>
    <w:unhideWhenUsed/>
    <w:rsid w:val="0082587C"/>
    <w:pPr>
      <w:jc w:val="left"/>
    </w:pPr>
    <w:rPr>
      <w:rFonts w:ascii="Times New Roman" w:eastAsiaTheme="minorHAnsi" w:hAnsi="Times New Roman"/>
    </w:rPr>
  </w:style>
  <w:style w:type="character" w:styleId="Lienhypertexte">
    <w:name w:val="Hyperlink"/>
    <w:basedOn w:val="Policepardfaut"/>
    <w:uiPriority w:val="99"/>
    <w:semiHidden/>
    <w:unhideWhenUsed/>
    <w:rsid w:val="00C41703"/>
    <w:rPr>
      <w:color w:val="00B5E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F22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22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22F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22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22F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2" w:qFormat="1"/>
    <w:lsdException w:name="heading 3" w:uiPriority="6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36"/>
    <w:pPr>
      <w:jc w:val="both"/>
    </w:pPr>
  </w:style>
  <w:style w:type="paragraph" w:styleId="Titre1">
    <w:name w:val="heading 1"/>
    <w:basedOn w:val="Normal"/>
    <w:next w:val="Normal"/>
    <w:link w:val="Titre1Car"/>
    <w:uiPriority w:val="1"/>
    <w:qFormat/>
    <w:rsid w:val="00684636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B5EF" w:themeColor="accent1"/>
      <w:sz w:val="36"/>
      <w:szCs w:val="28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2"/>
    <w:qFormat/>
    <w:rsid w:val="00AE6F25"/>
    <w:pPr>
      <w:keepNext/>
      <w:numPr>
        <w:numId w:val="2"/>
      </w:numPr>
      <w:spacing w:before="240" w:after="240"/>
      <w:ind w:left="357" w:hanging="357"/>
      <w:outlineLvl w:val="1"/>
    </w:pPr>
    <w:rPr>
      <w:rFonts w:asciiTheme="minorHAnsi" w:eastAsiaTheme="majorEastAsia" w:hAnsiTheme="minorHAnsi" w:cstheme="minorHAnsi"/>
      <w:b/>
      <w:iCs/>
      <w:color w:val="00B0F0"/>
      <w:sz w:val="32"/>
      <w:szCs w:val="32"/>
      <w:u w:val="single"/>
    </w:rPr>
  </w:style>
  <w:style w:type="paragraph" w:styleId="Titre3">
    <w:name w:val="heading 3"/>
    <w:basedOn w:val="Normal"/>
    <w:next w:val="Normal"/>
    <w:link w:val="Titre3Car"/>
    <w:uiPriority w:val="6"/>
    <w:qFormat/>
    <w:rsid w:val="00C41703"/>
    <w:pPr>
      <w:keepNext/>
      <w:keepLines/>
      <w:spacing w:after="120"/>
      <w:outlineLvl w:val="2"/>
    </w:pPr>
    <w:rPr>
      <w:rFonts w:eastAsiaTheme="majorEastAsia" w:cstheme="majorBidi"/>
      <w:bCs/>
      <w:sz w:val="22"/>
    </w:rPr>
  </w:style>
  <w:style w:type="paragraph" w:styleId="Titre5">
    <w:name w:val="heading 5"/>
    <w:basedOn w:val="Normal"/>
    <w:next w:val="Normal"/>
    <w:link w:val="Titre5Car"/>
    <w:qFormat/>
    <w:rsid w:val="00F60940"/>
    <w:pPr>
      <w:spacing w:before="240" w:after="60"/>
      <w:jc w:val="center"/>
      <w:outlineLvl w:val="4"/>
    </w:pPr>
    <w:rPr>
      <w:rFonts w:eastAsia="Times New Roman"/>
      <w:b/>
      <w:bCs/>
      <w:iCs/>
      <w:sz w:val="4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1C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1C5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B1C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1C5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1C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C52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F84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CA5769"/>
    <w:rPr>
      <w:color w:val="808080"/>
    </w:rPr>
  </w:style>
  <w:style w:type="paragraph" w:customStyle="1" w:styleId="Textepagesuivante">
    <w:name w:val="Texte page suivante"/>
    <w:basedOn w:val="Normal"/>
    <w:qFormat/>
    <w:rsid w:val="00F43F6C"/>
    <w:pPr>
      <w:ind w:left="-1559"/>
    </w:pPr>
  </w:style>
  <w:style w:type="paragraph" w:styleId="Sansinterligne">
    <w:name w:val="No Spacing"/>
    <w:uiPriority w:val="1"/>
    <w:semiHidden/>
    <w:qFormat/>
    <w:rsid w:val="006C3E61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B87ADC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rsid w:val="00F60940"/>
    <w:rPr>
      <w:rFonts w:ascii="Arial" w:eastAsia="Times New Roman" w:hAnsi="Arial"/>
      <w:b/>
      <w:bCs/>
      <w:iCs/>
      <w:sz w:val="40"/>
      <w:szCs w:val="26"/>
    </w:rPr>
  </w:style>
  <w:style w:type="character" w:customStyle="1" w:styleId="Titre2Car">
    <w:name w:val="Titre 2 Car"/>
    <w:basedOn w:val="Policepardfaut"/>
    <w:link w:val="Titre2"/>
    <w:uiPriority w:val="2"/>
    <w:rsid w:val="00AE6F25"/>
    <w:rPr>
      <w:rFonts w:asciiTheme="minorHAnsi" w:eastAsiaTheme="majorEastAsia" w:hAnsiTheme="minorHAnsi" w:cstheme="minorHAnsi"/>
      <w:b/>
      <w:iCs/>
      <w:color w:val="00B0F0"/>
      <w:sz w:val="32"/>
      <w:szCs w:val="32"/>
      <w:u w:val="single"/>
    </w:rPr>
  </w:style>
  <w:style w:type="character" w:customStyle="1" w:styleId="Titre1Car">
    <w:name w:val="Titre 1 Car"/>
    <w:basedOn w:val="Policepardfaut"/>
    <w:link w:val="Titre1"/>
    <w:uiPriority w:val="1"/>
    <w:rsid w:val="00684636"/>
    <w:rPr>
      <w:rFonts w:asciiTheme="majorHAnsi" w:eastAsiaTheme="majorEastAsia" w:hAnsiTheme="majorHAnsi" w:cstheme="majorBidi"/>
      <w:b/>
      <w:bCs/>
      <w:color w:val="00B5EF" w:themeColor="accent1"/>
      <w:sz w:val="36"/>
      <w:szCs w:val="28"/>
      <w:u w:val="single"/>
    </w:rPr>
  </w:style>
  <w:style w:type="character" w:customStyle="1" w:styleId="Titre3Car">
    <w:name w:val="Titre 3 Car"/>
    <w:basedOn w:val="Policepardfaut"/>
    <w:link w:val="Titre3"/>
    <w:uiPriority w:val="6"/>
    <w:rsid w:val="00C41703"/>
    <w:rPr>
      <w:rFonts w:eastAsiaTheme="majorEastAsia" w:cstheme="majorBidi"/>
      <w:bCs/>
      <w:sz w:val="22"/>
    </w:rPr>
  </w:style>
  <w:style w:type="paragraph" w:styleId="NormalWeb">
    <w:name w:val="Normal (Web)"/>
    <w:basedOn w:val="Normal"/>
    <w:uiPriority w:val="99"/>
    <w:semiHidden/>
    <w:unhideWhenUsed/>
    <w:rsid w:val="0082587C"/>
    <w:pPr>
      <w:jc w:val="left"/>
    </w:pPr>
    <w:rPr>
      <w:rFonts w:ascii="Times New Roman" w:eastAsiaTheme="minorHAnsi" w:hAnsi="Times New Roman"/>
    </w:rPr>
  </w:style>
  <w:style w:type="character" w:styleId="Lienhypertexte">
    <w:name w:val="Hyperlink"/>
    <w:basedOn w:val="Policepardfaut"/>
    <w:uiPriority w:val="99"/>
    <w:semiHidden/>
    <w:unhideWhenUsed/>
    <w:rsid w:val="00C41703"/>
    <w:rPr>
      <w:color w:val="00B5E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F22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22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22F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22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22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ona-ut38.ucl@directe.gouv.f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u-lyon.f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u-lyon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HCL">
  <a:themeElements>
    <a:clrScheme name="HCL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B5EF"/>
      </a:accent1>
      <a:accent2>
        <a:srgbClr val="F58153"/>
      </a:accent2>
      <a:accent3>
        <a:srgbClr val="9374BC"/>
      </a:accent3>
      <a:accent4>
        <a:srgbClr val="F3C33D"/>
      </a:accent4>
      <a:accent5>
        <a:srgbClr val="90D09F"/>
      </a:accent5>
      <a:accent6>
        <a:srgbClr val="F58153"/>
      </a:accent6>
      <a:hlink>
        <a:srgbClr val="00B5EF"/>
      </a:hlink>
      <a:folHlink>
        <a:srgbClr val="483166"/>
      </a:folHlink>
    </a:clrScheme>
    <a:fontScheme name="polices HC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1329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BERUARD, Sandrine</dc:creator>
  <cp:lastModifiedBy>BERUARD, Sandrine</cp:lastModifiedBy>
  <cp:revision>3</cp:revision>
  <dcterms:created xsi:type="dcterms:W3CDTF">2016-08-23T15:17:00Z</dcterms:created>
  <dcterms:modified xsi:type="dcterms:W3CDTF">2016-08-23T15:21:00Z</dcterms:modified>
</cp:coreProperties>
</file>