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C03" w:rsidRPr="00002F77" w:rsidRDefault="00A45C03" w:rsidP="00A45C03">
      <w:pPr>
        <w:spacing w:after="0" w:line="240" w:lineRule="auto"/>
        <w:jc w:val="center"/>
        <w:rPr>
          <w:b/>
          <w:sz w:val="28"/>
          <w:szCs w:val="28"/>
        </w:rPr>
      </w:pPr>
      <w:r>
        <w:rPr>
          <w:b/>
          <w:noProof/>
          <w:sz w:val="28"/>
          <w:szCs w:val="28"/>
          <w:lang w:eastAsia="fr-FR"/>
        </w:rPr>
        <mc:AlternateContent>
          <mc:Choice Requires="wps">
            <w:drawing>
              <wp:anchor distT="0" distB="0" distL="114300" distR="114300" simplePos="0" relativeHeight="251659264" behindDoc="0" locked="0" layoutInCell="1" allowOverlap="1">
                <wp:simplePos x="0" y="0"/>
                <wp:positionH relativeFrom="column">
                  <wp:posOffset>-398863</wp:posOffset>
                </wp:positionH>
                <wp:positionV relativeFrom="paragraph">
                  <wp:posOffset>-716915</wp:posOffset>
                </wp:positionV>
                <wp:extent cx="1137037" cy="1463040"/>
                <wp:effectExtent l="0" t="0" r="6350" b="3810"/>
                <wp:wrapNone/>
                <wp:docPr id="1" name="Zone de texte 1"/>
                <wp:cNvGraphicFramePr/>
                <a:graphic xmlns:a="http://schemas.openxmlformats.org/drawingml/2006/main">
                  <a:graphicData uri="http://schemas.microsoft.com/office/word/2010/wordprocessingShape">
                    <wps:wsp>
                      <wps:cNvSpPr txBox="1"/>
                      <wps:spPr>
                        <a:xfrm>
                          <a:off x="0" y="0"/>
                          <a:ext cx="1137037" cy="14630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45C03" w:rsidRPr="00A45C03" w:rsidRDefault="00A45C03">
                            <w:pPr>
                              <w:rPr>
                                <w:b/>
                                <w:sz w:val="20"/>
                                <w:szCs w:val="20"/>
                              </w:rPr>
                            </w:pPr>
                            <w:r>
                              <w:rPr>
                                <w:noProof/>
                                <w:lang w:eastAsia="fr-FR"/>
                              </w:rPr>
                              <w:drawing>
                                <wp:inline distT="0" distB="0" distL="0" distR="0">
                                  <wp:extent cx="907224" cy="1081377"/>
                                  <wp:effectExtent l="0" t="0" r="7620" b="5080"/>
                                  <wp:docPr id="2" name="Image 2" descr="C:\Users\BONOMOCG\Pictures\logo cgt_fichiers\IMAGE-CROIX-ROUGE-126x1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NOMOCG\Pictures\logo cgt_fichiers\IMAGE-CROIX-ROUGE-126x150.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08389" cy="1082766"/>
                                          </a:xfrm>
                                          <a:prstGeom prst="rect">
                                            <a:avLst/>
                                          </a:prstGeom>
                                          <a:noFill/>
                                          <a:ln>
                                            <a:noFill/>
                                          </a:ln>
                                        </pic:spPr>
                                      </pic:pic>
                                    </a:graphicData>
                                  </a:graphic>
                                </wp:inline>
                              </w:drawing>
                            </w:r>
                            <w:r w:rsidRPr="00A45C03">
                              <w:rPr>
                                <w:b/>
                                <w:sz w:val="20"/>
                                <w:szCs w:val="20"/>
                              </w:rPr>
                              <w:t xml:space="preserve">CGT-GHS 36 17 11 </w:t>
                            </w:r>
                          </w:p>
                          <w:p w:rsidR="00A45C03" w:rsidRDefault="00A45C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1" o:spid="_x0000_s1026" type="#_x0000_t202" style="position:absolute;left:0;text-align:left;margin-left:-31.4pt;margin-top:-56.45pt;width:89.55pt;height:115.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738kAIAAJAFAAAOAAAAZHJzL2Uyb0RvYy54bWysVEtv2zAMvg/YfxB0X+00absFdYqsRYcB&#10;xVqsHQrspshSI0wWNYmJnf36UbLzWNdLh11sSvxIih8f5xddY9lahWjAVXx0VHKmnITauKeKf3u4&#10;fvees4jC1cKCUxXfqMgvZm/fnLd+qo5hCbZWgZETF6etr/gS0U+LIsqlakQ8Aq8cKTWERiAdw1NR&#10;B9GS98YWx2V5WrQQah9Aqhjp9qpX8ln2r7WSeKt1VMhsxeltmL8hfxfpW8zOxfQpCL80cniG+IdX&#10;NMI4CrpzdSVQsFUwf7lqjAwQQeORhKYArY1UOQfKZlQ+y+Z+KbzKuRA50e9oiv/PrfyyvgvM1FQ7&#10;zpxoqETfqVCsVgxVh4qNEkWtj1NC3nvCYvcRugQf7iNdpsw7HZr0p5wY6YnszY5g8sRkMhqNz8rx&#10;GWeSdKPJ6bic5BIUe3MfIn5S0LAkVDxQBTOxYn0TkUISdAtJ0SJYU18ba/MhdY26tIGtBdXbYn4k&#10;WfyBso61FT8dn5TZsYNk3nu2LrlRuW+GcCn1PsUs4caqhLHuq9LEW870hdhCSuV28TM6oTSFeo3h&#10;gN+/6jXGfR5kkSODw51xYxyEnH0etD1l9Y8tZbrHE+EHeScRu0U3lH4B9YY6IkA/VtHLa0NVuxER&#10;70SgOaImoN2At/TRFoh1GCTOlhB+vXSf8NTepOWspbmsePy5EkFxZj87avwPown1DMN8mJycHdMh&#10;HGoWhxq3ai6BWoGam16XxYRHuxV1gOaRVsg8RSWVcJJiVxy34iX224JWkFTzeQbR6HqBN+7ey+Q6&#10;0Zt68qF7FMEPjZum5wtsJ1hMn/Vvj02WDuYrBG1ycyeCe1YH4mnsc88PKyrtlcNzRu0X6ew3AAAA&#10;//8DAFBLAwQUAAYACAAAACEAlI677OIAAAAMAQAADwAAAGRycy9kb3ducmV2LnhtbEyPS0/DMBCE&#10;70j9D9ZW4oJa56GmEOJUCPGQeqOBVtzceEki4nUUu0n49zgnuM1qRjPfZrtJt2zA3jaGBITrABhS&#10;aVRDlYD34nl1C8w6SUq2hlDAD1rY5YurTKbKjPSGw8FVzJeQTaWA2rku5dyWNWpp16ZD8t6X6bV0&#10;/uwrrno5+nLd8igIEq5lQ36hlh0+1lh+Hy5awOdNddrb6eVjjDdx9/Q6FNujKoS4Xk4P98AcTu4v&#10;DDO+R4fcM53NhZRlrYBVEnl050UYRnfA5kiYxMDOs9hugOcZ//9E/gsAAP//AwBQSwECLQAUAAYA&#10;CAAAACEAtoM4kv4AAADhAQAAEwAAAAAAAAAAAAAAAAAAAAAAW0NvbnRlbnRfVHlwZXNdLnhtbFBL&#10;AQItABQABgAIAAAAIQA4/SH/1gAAAJQBAAALAAAAAAAAAAAAAAAAAC8BAABfcmVscy8ucmVsc1BL&#10;AQItABQABgAIAAAAIQDEX738kAIAAJAFAAAOAAAAAAAAAAAAAAAAAC4CAABkcnMvZTJvRG9jLnht&#10;bFBLAQItABQABgAIAAAAIQCUjrvs4gAAAAwBAAAPAAAAAAAAAAAAAAAAAOoEAABkcnMvZG93bnJl&#10;di54bWxQSwUGAAAAAAQABADzAAAA+QUAAAAA&#10;" fillcolor="white [3201]" stroked="f" strokeweight=".5pt">
                <v:textbox>
                  <w:txbxContent>
                    <w:p w:rsidR="00A45C03" w:rsidRPr="00A45C03" w:rsidRDefault="00A45C03">
                      <w:pPr>
                        <w:rPr>
                          <w:b/>
                          <w:sz w:val="20"/>
                          <w:szCs w:val="20"/>
                        </w:rPr>
                      </w:pPr>
                      <w:r>
                        <w:rPr>
                          <w:noProof/>
                          <w:lang w:eastAsia="fr-FR"/>
                        </w:rPr>
                        <w:drawing>
                          <wp:inline distT="0" distB="0" distL="0" distR="0">
                            <wp:extent cx="907224" cy="1081377"/>
                            <wp:effectExtent l="0" t="0" r="7620" b="5080"/>
                            <wp:docPr id="2" name="Image 2" descr="C:\Users\BONOMOCG\Pictures\logo cgt_fichiers\IMAGE-CROIX-ROUGE-126x1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NOMOCG\Pictures\logo cgt_fichiers\IMAGE-CROIX-ROUGE-126x150.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08389" cy="1082766"/>
                                    </a:xfrm>
                                    <a:prstGeom prst="rect">
                                      <a:avLst/>
                                    </a:prstGeom>
                                    <a:noFill/>
                                    <a:ln>
                                      <a:noFill/>
                                    </a:ln>
                                  </pic:spPr>
                                </pic:pic>
                              </a:graphicData>
                            </a:graphic>
                          </wp:inline>
                        </w:drawing>
                      </w:r>
                      <w:r w:rsidRPr="00A45C03">
                        <w:rPr>
                          <w:b/>
                          <w:sz w:val="20"/>
                          <w:szCs w:val="20"/>
                        </w:rPr>
                        <w:t xml:space="preserve">CGT-GHS 36 17 11 </w:t>
                      </w:r>
                    </w:p>
                    <w:p w:rsidR="00A45C03" w:rsidRDefault="00A45C03"/>
                  </w:txbxContent>
                </v:textbox>
              </v:shape>
            </w:pict>
          </mc:Fallback>
        </mc:AlternateContent>
      </w:r>
      <w:r w:rsidRPr="00002F77">
        <w:rPr>
          <w:b/>
          <w:sz w:val="28"/>
          <w:szCs w:val="28"/>
        </w:rPr>
        <w:t>CHSCT HOPITAL LYON SUD</w:t>
      </w:r>
    </w:p>
    <w:p w:rsidR="00A45C03" w:rsidRPr="00002F77" w:rsidRDefault="00A45C03" w:rsidP="00A45C03">
      <w:pPr>
        <w:spacing w:after="0" w:line="240" w:lineRule="auto"/>
        <w:jc w:val="center"/>
        <w:rPr>
          <w:b/>
          <w:sz w:val="28"/>
          <w:szCs w:val="28"/>
        </w:rPr>
      </w:pPr>
      <w:r w:rsidRPr="00002F77">
        <w:rPr>
          <w:b/>
          <w:sz w:val="28"/>
          <w:szCs w:val="28"/>
        </w:rPr>
        <w:t>JEUDI 13 JUIN 2019</w:t>
      </w:r>
    </w:p>
    <w:p w:rsidR="00A45C03" w:rsidRDefault="00A45C03" w:rsidP="00A45C03">
      <w:pPr>
        <w:spacing w:line="240" w:lineRule="auto"/>
      </w:pPr>
    </w:p>
    <w:p w:rsidR="00A45C03" w:rsidRDefault="00A45C03" w:rsidP="00A45C03">
      <w:pPr>
        <w:spacing w:line="240" w:lineRule="auto"/>
      </w:pPr>
      <w:r>
        <w:t>En ouverture Mme DECQ GARCIA fait le bilan du rdv avec le cabinet CEDAET du 5 juin. Malgré la période estivale on espère un retour début septembre</w:t>
      </w:r>
    </w:p>
    <w:p w:rsidR="00A45C03" w:rsidRDefault="00A45C03" w:rsidP="00A45C03">
      <w:pPr>
        <w:spacing w:line="240" w:lineRule="auto"/>
      </w:pPr>
    </w:p>
    <w:p w:rsidR="00A45C03" w:rsidRPr="00A45C03" w:rsidRDefault="00A45C03" w:rsidP="00A45C03">
      <w:pPr>
        <w:pStyle w:val="Paragraphedeliste"/>
        <w:numPr>
          <w:ilvl w:val="0"/>
          <w:numId w:val="1"/>
        </w:numPr>
        <w:spacing w:line="240" w:lineRule="auto"/>
        <w:rPr>
          <w:b/>
          <w:color w:val="FF0000"/>
        </w:rPr>
      </w:pPr>
      <w:r w:rsidRPr="00A45C03">
        <w:rPr>
          <w:b/>
          <w:color w:val="FF0000"/>
        </w:rPr>
        <w:t>APPROBATION DU PROCES VERBAL DES SEANCES DU 21/06/2018 ET DU 04/10/2018</w:t>
      </w:r>
    </w:p>
    <w:p w:rsidR="00A45C03" w:rsidRDefault="00A45C03" w:rsidP="00A45C03">
      <w:pPr>
        <w:spacing w:line="240" w:lineRule="auto"/>
      </w:pPr>
    </w:p>
    <w:p w:rsidR="00A45C03" w:rsidRPr="00A45C03" w:rsidRDefault="00A45C03" w:rsidP="00A45C03">
      <w:pPr>
        <w:pStyle w:val="Paragraphedeliste"/>
        <w:numPr>
          <w:ilvl w:val="0"/>
          <w:numId w:val="1"/>
        </w:numPr>
        <w:spacing w:line="240" w:lineRule="auto"/>
        <w:rPr>
          <w:b/>
          <w:color w:val="FF0000"/>
        </w:rPr>
      </w:pPr>
      <w:r w:rsidRPr="00A45C03">
        <w:rPr>
          <w:b/>
          <w:color w:val="FF0000"/>
        </w:rPr>
        <w:t>DOSSIER DE SUIVI</w:t>
      </w:r>
    </w:p>
    <w:p w:rsidR="00A45C03" w:rsidRPr="0078781A" w:rsidRDefault="00A45C03" w:rsidP="00A45C03">
      <w:pPr>
        <w:spacing w:after="0" w:line="240" w:lineRule="auto"/>
        <w:rPr>
          <w:u w:val="single"/>
        </w:rPr>
      </w:pPr>
      <w:r w:rsidRPr="0078781A">
        <w:rPr>
          <w:u w:val="single"/>
        </w:rPr>
        <w:t xml:space="preserve">1° Trame IDE bloc </w:t>
      </w:r>
      <w:proofErr w:type="spellStart"/>
      <w:r w:rsidRPr="0078781A">
        <w:rPr>
          <w:u w:val="single"/>
        </w:rPr>
        <w:t>déchocage</w:t>
      </w:r>
      <w:proofErr w:type="spellEnd"/>
    </w:p>
    <w:p w:rsidR="00A45C03" w:rsidRDefault="00A45C03" w:rsidP="00A45C03">
      <w:pPr>
        <w:spacing w:after="0" w:line="240" w:lineRule="auto"/>
      </w:pPr>
      <w:r>
        <w:t>Evaluation en octobre 2019</w:t>
      </w:r>
    </w:p>
    <w:p w:rsidR="00A45C03" w:rsidRDefault="00A45C03" w:rsidP="00A45C03">
      <w:pPr>
        <w:spacing w:after="0" w:line="240" w:lineRule="auto"/>
      </w:pPr>
    </w:p>
    <w:p w:rsidR="00A45C03" w:rsidRPr="0078781A" w:rsidRDefault="00A45C03" w:rsidP="00A45C03">
      <w:pPr>
        <w:spacing w:after="0" w:line="240" w:lineRule="auto"/>
        <w:rPr>
          <w:u w:val="single"/>
        </w:rPr>
      </w:pPr>
      <w:r w:rsidRPr="0078781A">
        <w:rPr>
          <w:u w:val="single"/>
        </w:rPr>
        <w:t>2° Problème de température trop basse à l’IRM</w:t>
      </w:r>
    </w:p>
    <w:p w:rsidR="00A45C03" w:rsidRDefault="00A45C03" w:rsidP="00A45C03">
      <w:pPr>
        <w:spacing w:line="240" w:lineRule="auto"/>
      </w:pPr>
    </w:p>
    <w:p w:rsidR="00A45C03" w:rsidRPr="00A45C03" w:rsidRDefault="00A45C03" w:rsidP="00A45C03">
      <w:pPr>
        <w:pStyle w:val="Paragraphedeliste"/>
        <w:numPr>
          <w:ilvl w:val="0"/>
          <w:numId w:val="1"/>
        </w:numPr>
        <w:spacing w:line="240" w:lineRule="auto"/>
        <w:rPr>
          <w:b/>
          <w:color w:val="FF0000"/>
        </w:rPr>
      </w:pPr>
      <w:r w:rsidRPr="00A45C03">
        <w:rPr>
          <w:b/>
          <w:color w:val="FF0000"/>
        </w:rPr>
        <w:t>DOSSIER POUR AVIS</w:t>
      </w:r>
    </w:p>
    <w:p w:rsidR="00A45C03" w:rsidRPr="007A538A" w:rsidRDefault="00A45C03" w:rsidP="00A45C03">
      <w:pPr>
        <w:spacing w:after="0" w:line="240" w:lineRule="auto"/>
        <w:jc w:val="both"/>
        <w:rPr>
          <w:u w:val="single"/>
        </w:rPr>
      </w:pPr>
      <w:r w:rsidRPr="007A538A">
        <w:rPr>
          <w:u w:val="single"/>
        </w:rPr>
        <w:t>1° Dossier Activité Nouvelle en radiothérapie : extension des plages</w:t>
      </w:r>
    </w:p>
    <w:p w:rsidR="00A45C03" w:rsidRDefault="00A45C03" w:rsidP="00A45C03">
      <w:pPr>
        <w:spacing w:after="0" w:line="240" w:lineRule="auto"/>
        <w:jc w:val="both"/>
      </w:pPr>
      <w:r>
        <w:t>Les travaux actuels dans ce service entrainent de nombreux et importants dysfonctionnements : promiscuité +++, confidentialité ---, pas de toilettes, pas de salle d’attente au fond, interruption de taches +++ …</w:t>
      </w:r>
    </w:p>
    <w:p w:rsidR="00A45C03" w:rsidRDefault="00A45C03" w:rsidP="00A45C03">
      <w:pPr>
        <w:spacing w:after="0" w:line="240" w:lineRule="auto"/>
        <w:jc w:val="both"/>
      </w:pPr>
      <w:r>
        <w:t xml:space="preserve">Les agents souhaitent qu’on attende la fin des travaux pour l’augmentation des plages horaires. </w:t>
      </w:r>
    </w:p>
    <w:p w:rsidR="00A45C03" w:rsidRDefault="00A45C03" w:rsidP="00A45C03">
      <w:pPr>
        <w:spacing w:after="0" w:line="240" w:lineRule="auto"/>
        <w:jc w:val="both"/>
      </w:pPr>
      <w:r>
        <w:t xml:space="preserve">Mme DECQ GARCIA indique que le service est victime de son succès et qu’elle ne reviendra pas sur le calendrier d’extension des plages horaires. La fin des travaux est prévue en novembre. Elle prend en compte les remarques et demande organisation  d’une réunion avec le personnel (18/06) et une visite des </w:t>
      </w:r>
      <w:r>
        <w:t>locaux avec les membres du CHSCT</w:t>
      </w:r>
      <w:r>
        <w:t xml:space="preserve"> (19/06).</w:t>
      </w:r>
    </w:p>
    <w:p w:rsidR="00A45C03" w:rsidRDefault="00A45C03" w:rsidP="00A45C03">
      <w:pPr>
        <w:spacing w:after="0" w:line="240" w:lineRule="auto"/>
        <w:jc w:val="both"/>
      </w:pPr>
      <w:r>
        <w:t>Autre problème soulevé : la prise en charge du dernier patient. Si le dernier rdv est à 19h45 les agents ne pourront pas terminer à 20h.</w:t>
      </w:r>
    </w:p>
    <w:p w:rsidR="00A45C03" w:rsidRPr="00A45C03" w:rsidRDefault="00A45C03" w:rsidP="00A45C03">
      <w:pPr>
        <w:spacing w:after="0" w:line="240" w:lineRule="auto"/>
        <w:jc w:val="both"/>
        <w:rPr>
          <w:b/>
          <w:color w:val="FF0000"/>
        </w:rPr>
      </w:pPr>
      <w:r w:rsidRPr="00A45C03">
        <w:rPr>
          <w:b/>
          <w:color w:val="FF0000"/>
        </w:rPr>
        <w:t>Vote : CONTRE (CGT, SUD, FO) – ABSTENTION (CFDT)</w:t>
      </w:r>
    </w:p>
    <w:p w:rsidR="00A45C03" w:rsidRDefault="00A45C03" w:rsidP="00A45C03">
      <w:pPr>
        <w:spacing w:line="240" w:lineRule="auto"/>
        <w:jc w:val="both"/>
      </w:pPr>
    </w:p>
    <w:p w:rsidR="00A45C03" w:rsidRPr="007A538A" w:rsidRDefault="00A45C03" w:rsidP="00A45C03">
      <w:pPr>
        <w:spacing w:after="0" w:line="240" w:lineRule="auto"/>
        <w:jc w:val="both"/>
        <w:rPr>
          <w:u w:val="single"/>
        </w:rPr>
      </w:pPr>
      <w:r w:rsidRPr="007A538A">
        <w:rPr>
          <w:u w:val="single"/>
        </w:rPr>
        <w:t>2° Dossier Activité Nouvelle Cellule Urgence Prise en charge des Personnes Agées (CUPPA)</w:t>
      </w:r>
    </w:p>
    <w:p w:rsidR="00A45C03" w:rsidRDefault="00A45C03" w:rsidP="00A45C03">
      <w:pPr>
        <w:spacing w:after="0" w:line="240" w:lineRule="auto"/>
        <w:jc w:val="both"/>
      </w:pPr>
      <w:r>
        <w:t xml:space="preserve">Il s’agit de la prise en charge de patients de + de 75 ans avec une bonne autonomie afin d’établir un bilan suite à une chute par exemple (il s’agirait de déceler une cause fonctionnelle par un bilan général afin d’éviter un retour aux urgences pour pathologie aigue). Mise en place progressive dans un premier temps avec une IDE en 7h30 puis deux IDE, puis extension des plages horaires en 10h. </w:t>
      </w:r>
    </w:p>
    <w:p w:rsidR="00A45C03" w:rsidRDefault="00A45C03" w:rsidP="00A45C03">
      <w:pPr>
        <w:spacing w:after="0" w:line="240" w:lineRule="auto"/>
        <w:jc w:val="both"/>
      </w:pPr>
      <w:r>
        <w:t xml:space="preserve">On demande la suppression de la mention « les 2 IDE s’engagent à ne pas prendre leurs CA en même temps » du profil de poste. </w:t>
      </w:r>
    </w:p>
    <w:p w:rsidR="00A45C03" w:rsidRPr="00A45C03" w:rsidRDefault="00A45C03" w:rsidP="00A45C03">
      <w:pPr>
        <w:spacing w:after="0" w:line="240" w:lineRule="auto"/>
        <w:jc w:val="both"/>
        <w:rPr>
          <w:b/>
          <w:color w:val="FF0000"/>
        </w:rPr>
      </w:pPr>
      <w:r w:rsidRPr="00A45C03">
        <w:rPr>
          <w:b/>
          <w:color w:val="FF0000"/>
        </w:rPr>
        <w:t>Vote : ABSTENTION (CGT, FO) – POUR (CFDT, SUD)</w:t>
      </w:r>
    </w:p>
    <w:p w:rsidR="00A45C03" w:rsidRDefault="00A45C03" w:rsidP="00A45C03">
      <w:pPr>
        <w:spacing w:after="0" w:line="240" w:lineRule="auto"/>
        <w:jc w:val="both"/>
      </w:pPr>
    </w:p>
    <w:p w:rsidR="00A45C03" w:rsidRDefault="00A45C03" w:rsidP="00A45C03">
      <w:pPr>
        <w:spacing w:after="0" w:line="240" w:lineRule="auto"/>
        <w:jc w:val="both"/>
      </w:pPr>
    </w:p>
    <w:p w:rsidR="00A45C03" w:rsidRDefault="00A45C03" w:rsidP="00A45C03">
      <w:pPr>
        <w:spacing w:after="0" w:line="240" w:lineRule="auto"/>
        <w:jc w:val="both"/>
      </w:pPr>
    </w:p>
    <w:p w:rsidR="00A45C03" w:rsidRPr="002B5494" w:rsidRDefault="00A45C03" w:rsidP="00A45C03">
      <w:pPr>
        <w:spacing w:after="0" w:line="240" w:lineRule="auto"/>
        <w:rPr>
          <w:u w:val="single"/>
        </w:rPr>
      </w:pPr>
      <w:r w:rsidRPr="002B5494">
        <w:rPr>
          <w:u w:val="single"/>
        </w:rPr>
        <w:t>3° PAPRIPACT 2019</w:t>
      </w:r>
    </w:p>
    <w:p w:rsidR="00A45C03" w:rsidRDefault="00A45C03" w:rsidP="00A45C03">
      <w:pPr>
        <w:spacing w:after="0" w:line="240" w:lineRule="auto"/>
      </w:pPr>
      <w:r>
        <w:t xml:space="preserve">Il s’agit d’un travail considérable. </w:t>
      </w:r>
    </w:p>
    <w:p w:rsidR="00A45C03" w:rsidRDefault="00A45C03" w:rsidP="00A45C03">
      <w:pPr>
        <w:spacing w:after="0" w:line="240" w:lineRule="auto"/>
      </w:pPr>
      <w:r>
        <w:t xml:space="preserve">Les nouvelles couleurs ont été validées par deux réunions du groupe de travail. </w:t>
      </w:r>
    </w:p>
    <w:p w:rsidR="00A45C03" w:rsidRDefault="00A45C03" w:rsidP="00A45C03">
      <w:pPr>
        <w:spacing w:after="0" w:line="240" w:lineRule="auto"/>
      </w:pPr>
      <w:r>
        <w:t>Vote : POUR à l’unanimité</w:t>
      </w:r>
    </w:p>
    <w:p w:rsidR="00A45C03" w:rsidRDefault="00A45C03" w:rsidP="00A45C03">
      <w:pPr>
        <w:spacing w:line="240" w:lineRule="auto"/>
      </w:pPr>
    </w:p>
    <w:p w:rsidR="00A45C03" w:rsidRPr="00A45C03" w:rsidRDefault="00A45C03" w:rsidP="00A45C03">
      <w:pPr>
        <w:pStyle w:val="Paragraphedeliste"/>
        <w:numPr>
          <w:ilvl w:val="0"/>
          <w:numId w:val="1"/>
        </w:numPr>
        <w:spacing w:line="240" w:lineRule="auto"/>
        <w:rPr>
          <w:b/>
          <w:color w:val="FF0000"/>
        </w:rPr>
      </w:pPr>
      <w:r w:rsidRPr="00A45C03">
        <w:rPr>
          <w:b/>
          <w:color w:val="FF0000"/>
        </w:rPr>
        <w:lastRenderedPageBreak/>
        <w:t>POUR INFORMATION</w:t>
      </w:r>
    </w:p>
    <w:p w:rsidR="00A45C03" w:rsidRPr="00D43E91" w:rsidRDefault="00A45C03" w:rsidP="00A45C03">
      <w:pPr>
        <w:spacing w:after="0" w:line="240" w:lineRule="auto"/>
        <w:rPr>
          <w:u w:val="single"/>
        </w:rPr>
      </w:pPr>
      <w:r w:rsidRPr="00D43E91">
        <w:rPr>
          <w:u w:val="single"/>
        </w:rPr>
        <w:t>1° Changement de nom du Centre Hospitalier Lyon Sud</w:t>
      </w:r>
    </w:p>
    <w:p w:rsidR="00A45C03" w:rsidRDefault="00A45C03" w:rsidP="00A45C03">
      <w:pPr>
        <w:spacing w:after="0" w:line="240" w:lineRule="auto"/>
      </w:pPr>
      <w:r>
        <w:t>Dans un souci d’harmonisation HCL notre établissement se nommera désormais HOPITAL LYON SUD</w:t>
      </w:r>
    </w:p>
    <w:p w:rsidR="00A45C03" w:rsidRDefault="00A45C03" w:rsidP="00A45C03">
      <w:pPr>
        <w:spacing w:after="0" w:line="240" w:lineRule="auto"/>
      </w:pPr>
    </w:p>
    <w:p w:rsidR="00A45C03" w:rsidRPr="00D43E91" w:rsidRDefault="00A45C03" w:rsidP="00A45C03">
      <w:pPr>
        <w:spacing w:after="0" w:line="240" w:lineRule="auto"/>
        <w:rPr>
          <w:u w:val="single"/>
        </w:rPr>
      </w:pPr>
      <w:r w:rsidRPr="00D43E91">
        <w:rPr>
          <w:u w:val="single"/>
        </w:rPr>
        <w:t>2° Réorganisation de l’accueil des patients en HDJ onco</w:t>
      </w:r>
      <w:bookmarkStart w:id="0" w:name="_GoBack"/>
      <w:bookmarkEnd w:id="0"/>
      <w:r w:rsidRPr="00D43E91">
        <w:rPr>
          <w:u w:val="single"/>
        </w:rPr>
        <w:t>-pneumologie</w:t>
      </w:r>
    </w:p>
    <w:p w:rsidR="00A45C03" w:rsidRDefault="00A45C03" w:rsidP="00A45C03">
      <w:pPr>
        <w:spacing w:after="0" w:line="240" w:lineRule="auto"/>
      </w:pPr>
      <w:r>
        <w:t>Evaluation de la mise en place de couchettes/fauteuils en octobre 2019</w:t>
      </w:r>
    </w:p>
    <w:p w:rsidR="00A45C03" w:rsidRDefault="00A45C03" w:rsidP="00A45C03">
      <w:pPr>
        <w:spacing w:after="0" w:line="240" w:lineRule="auto"/>
      </w:pPr>
    </w:p>
    <w:p w:rsidR="00A45C03" w:rsidRPr="00D43E91" w:rsidRDefault="00A45C03" w:rsidP="00A45C03">
      <w:pPr>
        <w:spacing w:after="0" w:line="240" w:lineRule="auto"/>
        <w:rPr>
          <w:u w:val="single"/>
        </w:rPr>
      </w:pPr>
      <w:r w:rsidRPr="00D43E91">
        <w:rPr>
          <w:u w:val="single"/>
        </w:rPr>
        <w:t>3° Trame ASD MB2</w:t>
      </w:r>
    </w:p>
    <w:p w:rsidR="00A45C03" w:rsidRDefault="00A45C03" w:rsidP="00A45C03">
      <w:pPr>
        <w:spacing w:after="0" w:line="240" w:lineRule="auto"/>
      </w:pPr>
    </w:p>
    <w:p w:rsidR="00A45C03" w:rsidRPr="00D43E91" w:rsidRDefault="00A45C03" w:rsidP="00A45C03">
      <w:pPr>
        <w:spacing w:after="0" w:line="240" w:lineRule="auto"/>
        <w:rPr>
          <w:u w:val="single"/>
        </w:rPr>
      </w:pPr>
      <w:r w:rsidRPr="00D43E91">
        <w:rPr>
          <w:u w:val="single"/>
        </w:rPr>
        <w:t>4° Réorganisation du circuit des patients en endoscopie</w:t>
      </w:r>
    </w:p>
    <w:p w:rsidR="00A45C03" w:rsidRDefault="00A45C03" w:rsidP="00A45C03">
      <w:pPr>
        <w:spacing w:after="0" w:line="240" w:lineRule="auto"/>
      </w:pPr>
      <w:r>
        <w:t>Test fait en septembre pour évaluation en octobre</w:t>
      </w:r>
    </w:p>
    <w:p w:rsidR="00A45C03" w:rsidRPr="00D43E91" w:rsidRDefault="00A45C03" w:rsidP="00A45C03">
      <w:pPr>
        <w:spacing w:after="0" w:line="240" w:lineRule="auto"/>
        <w:rPr>
          <w:u w:val="single"/>
        </w:rPr>
      </w:pPr>
    </w:p>
    <w:p w:rsidR="00A45C03" w:rsidRPr="00D43E91" w:rsidRDefault="00A45C03" w:rsidP="00A45C03">
      <w:pPr>
        <w:spacing w:after="0" w:line="240" w:lineRule="auto"/>
        <w:rPr>
          <w:u w:val="single"/>
        </w:rPr>
      </w:pPr>
      <w:r w:rsidRPr="00D43E91">
        <w:rPr>
          <w:u w:val="single"/>
        </w:rPr>
        <w:t>5° Trame des préparateurs en pharmacie de la PUI de l’hôpital Lyon Sud</w:t>
      </w:r>
    </w:p>
    <w:p w:rsidR="00A45C03" w:rsidRDefault="00A45C03" w:rsidP="00A45C03">
      <w:pPr>
        <w:spacing w:after="0" w:line="240" w:lineRule="auto"/>
      </w:pPr>
      <w:r>
        <w:t>Pour remarque : quatre unités feront le test de préparateurs en pharmacie dans le service</w:t>
      </w:r>
    </w:p>
    <w:p w:rsidR="00A45C03" w:rsidRDefault="00A45C03" w:rsidP="00A45C03">
      <w:pPr>
        <w:spacing w:after="0" w:line="240" w:lineRule="auto"/>
      </w:pPr>
    </w:p>
    <w:p w:rsidR="00A45C03" w:rsidRPr="00D43E91" w:rsidRDefault="00A45C03" w:rsidP="00A45C03">
      <w:pPr>
        <w:spacing w:after="0" w:line="240" w:lineRule="auto"/>
        <w:rPr>
          <w:u w:val="single"/>
        </w:rPr>
      </w:pPr>
      <w:r w:rsidRPr="00D43E91">
        <w:rPr>
          <w:u w:val="single"/>
        </w:rPr>
        <w:t>6° Prévision fermetures de lits été 2019</w:t>
      </w:r>
    </w:p>
    <w:p w:rsidR="00A45C03" w:rsidRDefault="00A45C03" w:rsidP="00A45C03">
      <w:pPr>
        <w:spacing w:after="0" w:line="240" w:lineRule="auto"/>
      </w:pPr>
      <w:r>
        <w:t>Une équipe médicale volontaire pour revenir sur congé sur période critique. Possibilité de rouvrir une unité fermée au besoin</w:t>
      </w:r>
    </w:p>
    <w:p w:rsidR="00A45C03" w:rsidRDefault="00A45C03" w:rsidP="00A45C03">
      <w:pPr>
        <w:spacing w:after="0" w:line="240" w:lineRule="auto"/>
      </w:pPr>
    </w:p>
    <w:p w:rsidR="00A45C03" w:rsidRPr="00D43E91" w:rsidRDefault="00A45C03" w:rsidP="00A45C03">
      <w:pPr>
        <w:spacing w:after="0" w:line="240" w:lineRule="auto"/>
        <w:rPr>
          <w:u w:val="single"/>
        </w:rPr>
      </w:pPr>
      <w:r w:rsidRPr="00D43E91">
        <w:rPr>
          <w:u w:val="single"/>
        </w:rPr>
        <w:t>7° Résultat appel à projet QVT</w:t>
      </w:r>
    </w:p>
    <w:p w:rsidR="00A45C03" w:rsidRDefault="00A45C03" w:rsidP="00A45C03">
      <w:pPr>
        <w:spacing w:after="0" w:line="240" w:lineRule="auto"/>
      </w:pPr>
      <w:r>
        <w:t>Dossier reporté</w:t>
      </w:r>
    </w:p>
    <w:p w:rsidR="00A45C03" w:rsidRDefault="00A45C03" w:rsidP="00A45C03">
      <w:pPr>
        <w:spacing w:after="0" w:line="240" w:lineRule="auto"/>
      </w:pPr>
    </w:p>
    <w:p w:rsidR="00A45C03" w:rsidRPr="00D43E91" w:rsidRDefault="00A45C03" w:rsidP="00A45C03">
      <w:pPr>
        <w:spacing w:after="0" w:line="240" w:lineRule="auto"/>
        <w:rPr>
          <w:u w:val="single"/>
        </w:rPr>
      </w:pPr>
      <w:r w:rsidRPr="00D43E91">
        <w:rPr>
          <w:u w:val="single"/>
        </w:rPr>
        <w:t>8° Projet BAUREALS</w:t>
      </w:r>
    </w:p>
    <w:p w:rsidR="00A45C03" w:rsidRDefault="00A45C03" w:rsidP="00A45C03">
      <w:pPr>
        <w:spacing w:line="240" w:lineRule="auto"/>
      </w:pPr>
    </w:p>
    <w:p w:rsidR="00A45C03" w:rsidRPr="00A45C03" w:rsidRDefault="00A45C03" w:rsidP="00A45C03">
      <w:pPr>
        <w:pStyle w:val="Paragraphedeliste"/>
        <w:numPr>
          <w:ilvl w:val="0"/>
          <w:numId w:val="1"/>
        </w:numPr>
        <w:spacing w:line="240" w:lineRule="auto"/>
        <w:rPr>
          <w:b/>
          <w:color w:val="FF0000"/>
        </w:rPr>
      </w:pPr>
      <w:r w:rsidRPr="00A45C03">
        <w:rPr>
          <w:b/>
          <w:color w:val="FF0000"/>
        </w:rPr>
        <w:t>BILANS</w:t>
      </w:r>
    </w:p>
    <w:p w:rsidR="00A45C03" w:rsidRDefault="00A45C03" w:rsidP="00A45C03">
      <w:pPr>
        <w:pStyle w:val="Paragraphedeliste"/>
        <w:spacing w:line="240" w:lineRule="auto"/>
      </w:pPr>
    </w:p>
    <w:p w:rsidR="00A45C03" w:rsidRPr="00A273BE" w:rsidRDefault="00A45C03" w:rsidP="00A45C03">
      <w:pPr>
        <w:spacing w:after="0" w:line="240" w:lineRule="auto"/>
        <w:rPr>
          <w:u w:val="single"/>
        </w:rPr>
      </w:pPr>
      <w:r w:rsidRPr="00A273BE">
        <w:rPr>
          <w:u w:val="single"/>
        </w:rPr>
        <w:t>1° Point d’étape sur mise en place hospitalisation complète en oncologie</w:t>
      </w:r>
    </w:p>
    <w:p w:rsidR="00A45C03" w:rsidRDefault="00A45C03" w:rsidP="00A45C03">
      <w:pPr>
        <w:spacing w:after="0" w:line="240" w:lineRule="auto"/>
      </w:pPr>
      <w:r>
        <w:t>En cours</w:t>
      </w:r>
    </w:p>
    <w:p w:rsidR="00A45C03" w:rsidRDefault="00A45C03" w:rsidP="00A45C03">
      <w:pPr>
        <w:spacing w:after="0" w:line="240" w:lineRule="auto"/>
      </w:pPr>
    </w:p>
    <w:p w:rsidR="00A45C03" w:rsidRPr="00A273BE" w:rsidRDefault="00A45C03" w:rsidP="00A45C03">
      <w:pPr>
        <w:spacing w:after="0" w:line="240" w:lineRule="auto"/>
        <w:rPr>
          <w:u w:val="single"/>
        </w:rPr>
      </w:pPr>
      <w:r w:rsidRPr="00A273BE">
        <w:rPr>
          <w:u w:val="single"/>
        </w:rPr>
        <w:t>2° Evaluation  des temps de courses des ASD du SAU</w:t>
      </w:r>
    </w:p>
    <w:p w:rsidR="00A45C03" w:rsidRDefault="00A45C03" w:rsidP="00A45C03">
      <w:pPr>
        <w:spacing w:after="0" w:line="240" w:lineRule="auto"/>
      </w:pPr>
      <w:r>
        <w:t xml:space="preserve">Cela représente 1 ETP ! </w:t>
      </w:r>
    </w:p>
    <w:p w:rsidR="00A45C03" w:rsidRDefault="00A45C03" w:rsidP="00A45C03">
      <w:pPr>
        <w:spacing w:after="0" w:line="240" w:lineRule="auto"/>
      </w:pPr>
      <w:r>
        <w:t>Attention ce temps sera considérablement augmenté lors de la délocalisation du SAU</w:t>
      </w:r>
    </w:p>
    <w:p w:rsidR="00A45C03" w:rsidRDefault="00A45C03" w:rsidP="00A45C03">
      <w:pPr>
        <w:spacing w:after="0" w:line="240" w:lineRule="auto"/>
      </w:pPr>
    </w:p>
    <w:p w:rsidR="00A45C03" w:rsidRPr="00A273BE" w:rsidRDefault="00A45C03" w:rsidP="00A45C03">
      <w:pPr>
        <w:spacing w:after="0" w:line="240" w:lineRule="auto"/>
        <w:rPr>
          <w:u w:val="single"/>
        </w:rPr>
      </w:pPr>
      <w:r w:rsidRPr="00A273BE">
        <w:rPr>
          <w:u w:val="single"/>
        </w:rPr>
        <w:t>3° Bilan épidémie grippe 2019</w:t>
      </w:r>
    </w:p>
    <w:p w:rsidR="00A45C03" w:rsidRDefault="00A45C03" w:rsidP="00A45C03">
      <w:pPr>
        <w:spacing w:line="240" w:lineRule="auto"/>
      </w:pPr>
    </w:p>
    <w:p w:rsidR="00A45C03" w:rsidRDefault="00A45C03" w:rsidP="00A45C03">
      <w:pPr>
        <w:spacing w:line="240" w:lineRule="auto"/>
      </w:pPr>
    </w:p>
    <w:p w:rsidR="00A45C03" w:rsidRDefault="00A45C03" w:rsidP="00A45C03">
      <w:pPr>
        <w:spacing w:line="240" w:lineRule="auto"/>
      </w:pPr>
    </w:p>
    <w:p w:rsidR="00A45C03" w:rsidRPr="00A45C03" w:rsidRDefault="00A45C03" w:rsidP="00A45C03">
      <w:pPr>
        <w:pStyle w:val="Paragraphedeliste"/>
        <w:numPr>
          <w:ilvl w:val="0"/>
          <w:numId w:val="1"/>
        </w:numPr>
        <w:spacing w:line="240" w:lineRule="auto"/>
        <w:rPr>
          <w:b/>
          <w:color w:val="FF0000"/>
        </w:rPr>
      </w:pPr>
      <w:r w:rsidRPr="00A45C03">
        <w:rPr>
          <w:b/>
          <w:color w:val="FF0000"/>
        </w:rPr>
        <w:t>QUESTIONS DIVERSES</w:t>
      </w:r>
    </w:p>
    <w:p w:rsidR="00A45C03" w:rsidRPr="00EF6ED4" w:rsidRDefault="00A45C03" w:rsidP="00A45C03">
      <w:pPr>
        <w:spacing w:line="240" w:lineRule="auto"/>
        <w:jc w:val="both"/>
      </w:pPr>
      <w:r w:rsidRPr="00EF6ED4">
        <w:t xml:space="preserve">Explication sur les DAN : </w:t>
      </w:r>
      <w:r>
        <w:t xml:space="preserve">en 2018 l’HLS a déposé 18 DAN. En 2019 seulement 5 (soins palliatifs, blocs, urologie, cardiologie, soins cognitifs H. Gabrielle). Les critères imposés étaient de déposer un DAN par PAM avec priorité aux PAM qui n’avait pas fait de DAN à N-1. Les dossiers ont été déposés en mars. Les réponses devraient  être faites en juin. Ensuite mise en application dès que possible en fonction des possibilités.  Il n’est pas impossible qu’il y ait un deuxième appel en cours d’année. </w:t>
      </w:r>
    </w:p>
    <w:p w:rsidR="00C76CF3" w:rsidRDefault="00C76CF3" w:rsidP="00A45C03">
      <w:pPr>
        <w:spacing w:line="240" w:lineRule="auto"/>
      </w:pPr>
    </w:p>
    <w:sectPr w:rsidR="00C76CF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D3A5B"/>
    <w:multiLevelType w:val="hybridMultilevel"/>
    <w:tmpl w:val="B576E7D4"/>
    <w:lvl w:ilvl="0" w:tplc="E1D66E1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C03"/>
    <w:rsid w:val="005C0AF2"/>
    <w:rsid w:val="00A45C03"/>
    <w:rsid w:val="00C76CF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C0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45C03"/>
    <w:pPr>
      <w:ind w:left="720"/>
      <w:contextualSpacing/>
    </w:pPr>
  </w:style>
  <w:style w:type="paragraph" w:styleId="Textedebulles">
    <w:name w:val="Balloon Text"/>
    <w:basedOn w:val="Normal"/>
    <w:link w:val="TextedebullesCar"/>
    <w:uiPriority w:val="99"/>
    <w:semiHidden/>
    <w:unhideWhenUsed/>
    <w:rsid w:val="00A45C0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45C0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C0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45C03"/>
    <w:pPr>
      <w:ind w:left="720"/>
      <w:contextualSpacing/>
    </w:pPr>
  </w:style>
  <w:style w:type="paragraph" w:styleId="Textedebulles">
    <w:name w:val="Balloon Text"/>
    <w:basedOn w:val="Normal"/>
    <w:link w:val="TextedebullesCar"/>
    <w:uiPriority w:val="99"/>
    <w:semiHidden/>
    <w:unhideWhenUsed/>
    <w:rsid w:val="00A45C0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45C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580</Words>
  <Characters>3190</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Hospices Civils de Lyon</Company>
  <LinksUpToDate>false</LinksUpToDate>
  <CharactersWithSpaces>3763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BONOMO, Cgt-Jean-Marc</dc:creator>
  <cp:lastModifiedBy>BONOMO, Cgt-Jean-Marc</cp:lastModifiedBy>
  <cp:revision>1</cp:revision>
  <cp:lastPrinted>2019-06-18T07:26:00Z</cp:lastPrinted>
  <dcterms:created xsi:type="dcterms:W3CDTF">2019-06-18T07:17:00Z</dcterms:created>
  <dcterms:modified xsi:type="dcterms:W3CDTF">2019-06-18T07:28:00Z</dcterms:modified>
</cp:coreProperties>
</file>